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A9" w:rsidRDefault="00B376A9" w:rsidP="00B376A9">
      <w:pPr>
        <w:pStyle w:val="Heading10"/>
        <w:keepNext/>
        <w:keepLines/>
        <w:shd w:val="clear" w:color="auto" w:fill="auto"/>
        <w:ind w:left="20" w:right="20"/>
        <w:jc w:val="both"/>
      </w:pPr>
      <w:bookmarkStart w:id="0" w:name="bookmark0"/>
      <w:r>
        <w:t>Воспоминания о Никитине Михаиле Яковлевиче - директоре Института в 1957-1960 и 1961-1971 гг. (апрель 2002 г., Санкт-Петербург)</w:t>
      </w:r>
      <w:bookmarkEnd w:id="0"/>
    </w:p>
    <w:p w:rsidR="00B376A9" w:rsidRDefault="00B376A9" w:rsidP="00B376A9">
      <w:pPr>
        <w:pStyle w:val="Bodytext0"/>
        <w:shd w:val="clear" w:color="auto" w:fill="auto"/>
        <w:spacing w:before="0" w:after="244"/>
        <w:ind w:left="20" w:right="20"/>
        <w:jc w:val="both"/>
      </w:pPr>
      <w:proofErr w:type="spellStart"/>
      <w:r>
        <w:rPr>
          <w:rStyle w:val="BodytextBoldSpacing0pt"/>
        </w:rPr>
        <w:t>Карпович</w:t>
      </w:r>
      <w:proofErr w:type="spellEnd"/>
      <w:r>
        <w:rPr>
          <w:rStyle w:val="BodytextBoldSpacing0pt"/>
        </w:rPr>
        <w:t xml:space="preserve"> Наталия Михайловна</w:t>
      </w:r>
      <w:r>
        <w:t xml:space="preserve"> (дочь М.Я. Никитина, начальник ОКБ Госпредприятия </w:t>
      </w:r>
      <w:proofErr w:type="spellStart"/>
      <w:r>
        <w:t>бакпрепаратов</w:t>
      </w:r>
      <w:proofErr w:type="spellEnd"/>
      <w:r>
        <w:t xml:space="preserve"> Санкт-Петербургского НИИЭМ им. Пастера):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/>
        <w:jc w:val="both"/>
      </w:pPr>
      <w:r>
        <w:t xml:space="preserve">Мои первые воспоминания об отце - это Дальний Восток, города: Канск, Спасск, куда после окончания Ленинградской Военно-Медицинской Академии отец был направлен на должность главврача полка. Большой круг обязанностей: санитарный врач, терапевт, хирург, акушер. Сборы, командировки, инспекторская работа. Первый опыт "врачевания"- работа в военном гарнизоне - уже тогда снискали к нему большое уважение и симпатии сослуживцев. После расформирования полка, паша семья вернулась в Ленинград. Отец демобилизовался и стал работать санитарным врачом санитарной инспекции Ждановского </w:t>
      </w:r>
      <w:proofErr w:type="spellStart"/>
      <w:r>
        <w:t>райздравотдела</w:t>
      </w:r>
      <w:proofErr w:type="spellEnd"/>
      <w:r>
        <w:t xml:space="preserve">. Вскоре он был назначен начальником </w:t>
      </w:r>
      <w:proofErr w:type="gramStart"/>
      <w:r>
        <w:t>государственной</w:t>
      </w:r>
      <w:proofErr w:type="gramEnd"/>
      <w:r>
        <w:t xml:space="preserve"> </w:t>
      </w:r>
      <w:proofErr w:type="spellStart"/>
      <w:r>
        <w:t>санинспекции</w:t>
      </w:r>
      <w:proofErr w:type="spellEnd"/>
      <w:r>
        <w:t xml:space="preserve"> Ленинграда и заместителем заведующего </w:t>
      </w:r>
      <w:proofErr w:type="spellStart"/>
      <w:r>
        <w:t>горздравотдела</w:t>
      </w:r>
      <w:proofErr w:type="spellEnd"/>
      <w:r>
        <w:t xml:space="preserve">. В этой должности его застала Великая Отечественная война. Казарменное положение, работа сутками без выходных, скромный пищевой паёк, редкие посещения семьи. В это тяжёлое время отец, всем немногим что было, делился с родственниками и друзьями. Многие из них до конца своих дней с благодарностью вспоминали об этом. Работал Михаил Яковлевич в тесном контакте с начальником </w:t>
      </w:r>
      <w:proofErr w:type="spellStart"/>
      <w:r>
        <w:t>горздравотдела</w:t>
      </w:r>
      <w:proofErr w:type="spellEnd"/>
      <w:r>
        <w:t xml:space="preserve"> Ленинграда - доктором </w:t>
      </w:r>
      <w:proofErr w:type="spellStart"/>
      <w:r>
        <w:t>Машанским</w:t>
      </w:r>
      <w:proofErr w:type="spellEnd"/>
      <w:r>
        <w:t>. Соратники говорили, что самоотверженный труд этих больших профессионалов спас город от полного вымирания.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/>
        <w:jc w:val="both"/>
      </w:pPr>
      <w:r>
        <w:t>Основная работа заключалась в минимальном сохранении элементарных правил санитарии. Необходимо было организовывать уборку города, утилизацию мусора, выбирать места водозабора питьевой воды, уничтожать грызунов и нечистоты. Проводилась жёсткая инспекция пищевых объектов во избежание массовых отравлений и эпидемий. Однако</w:t>
      </w:r>
      <w:proofErr w:type="gramStart"/>
      <w:r>
        <w:t>,</w:t>
      </w:r>
      <w:proofErr w:type="gramEnd"/>
      <w:r>
        <w:t xml:space="preserve"> основным было решение проблем захоронения умерших от дистрофии, погибших от бомбёжек. Под строжайшим контролем отводились места для захоронений на городских кладбищах и на специально оборудованных участках. Ежедневно, грузовые машины объезжали все районы города, из специально отведённых мест собирали умерших и отвозили в места захоронений. Существовал чёткий график этих выездов.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/>
        <w:jc w:val="both"/>
      </w:pPr>
      <w:r>
        <w:t>Отец мало работал в кабинете, основная работа - это постоянные разъезды по городским объектам в старенькой "эмке" с шофёром. Ни бомбёжки, ни обстрелы не останавливали эти поездки, и неоднократно судьба отводила отца от верной гибели.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/>
        <w:jc w:val="both"/>
      </w:pPr>
      <w:r>
        <w:t xml:space="preserve">За самоотверженный труд, высокое чувство долга, профессионализм, принципиальность и честность отец был награждён медалями и двумя Орденами Трудового Красного Знамени. Он был постоянным членом Горкома партии. После окончания войны отец начал собирать материал и готовить диссертацию на тему "Организация захоронений в условиях блокады Ленинграда". Диссертация была засекречена, так как там, вероятно, указывалось точное число погибших в годы блокады. Впоследствии при написании "Блокадной книги" Д. </w:t>
      </w:r>
      <w:proofErr w:type="spellStart"/>
      <w:r>
        <w:t>Граниным</w:t>
      </w:r>
      <w:proofErr w:type="spellEnd"/>
      <w:r>
        <w:t xml:space="preserve"> и Адамовичем была предпринята попытка найти диссертацию отца, но этого не удалось сделать. Точные цифры погибших до сих пор неизвестны.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/>
        <w:jc w:val="both"/>
      </w:pPr>
      <w:r>
        <w:t xml:space="preserve">В 50-е годы, для решения вопроса захоронений в условиях большого города Михаил Яковлевич был направлен в Англию, в Лондон, для изучения опыта по </w:t>
      </w:r>
      <w:proofErr w:type="spellStart"/>
      <w:r>
        <w:t>кремированию</w:t>
      </w:r>
      <w:proofErr w:type="spellEnd"/>
      <w:r>
        <w:t xml:space="preserve">. В послевоенные годы начинается период восстановления разрушенного Ленинграда. Оставаясь на прежней должности, отец по своей личной инициативе начинает строительство здания Санитарно-гигиенического научно-исследовательского института, впоследствии становится его директором. Теперь это Институт Радиационной гигиены на улице Мира. Я хорошо </w:t>
      </w:r>
      <w:proofErr w:type="gramStart"/>
      <w:r>
        <w:t>помню</w:t>
      </w:r>
      <w:proofErr w:type="gramEnd"/>
      <w:r>
        <w:t xml:space="preserve"> с каким упорством шла стройка. Работал отец без выходных и отпуска, везде - личный контроль. В 1956 году М..Я. Никитин направлен на работу в Китай в должности советника министра здравоохранения Китая. Наверно нет уголка в этой стране, </w:t>
      </w:r>
      <w:proofErr w:type="gramStart"/>
      <w:r>
        <w:t>где бы не побывал</w:t>
      </w:r>
      <w:proofErr w:type="gramEnd"/>
      <w:r>
        <w:t xml:space="preserve"> отец: крупные города, посёлки, неоднократные полёты в Тибет, в места обитания древних племён. Отцом было оформлено много работ, методических указаний. Сохранились записи лекций, проводимых в институтах Пекина и других городах. Множество благодарностей было получено </w:t>
      </w:r>
      <w:proofErr w:type="gramStart"/>
      <w:r>
        <w:t>от</w:t>
      </w:r>
      <w:proofErr w:type="gramEnd"/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/>
        <w:jc w:val="both"/>
      </w:pPr>
      <w:r>
        <w:t>Правительства Китая. Впоследствии, специалисты КНР неоднократно приезжали в Ленинград на консультации.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/>
        <w:jc w:val="both"/>
      </w:pPr>
      <w:r>
        <w:lastRenderedPageBreak/>
        <w:t xml:space="preserve">После возвращения из Китая отец назначается директором НИИЭМ им. Пастера. Институт имел скромную научную базу: ветхий графский особняк, конюшня и 2 </w:t>
      </w:r>
      <w:proofErr w:type="gramStart"/>
      <w:r>
        <w:t>небольших</w:t>
      </w:r>
      <w:proofErr w:type="gramEnd"/>
      <w:r>
        <w:t xml:space="preserve"> здания. С приходом отца началось возрождение Института. Опираясь на ведущих специалистов института: К.И. Токаревича, Э.М. Новгородскую, Э.Н. Фридман и многих других, он расширяет работу старых отделов и открывает новые направления. Начинается строительство нового 5-ти этажного лабораторного корпуса на улице Скороходова. Приобретается чешское, венгерское, югославское оборудование, </w:t>
      </w:r>
      <w:proofErr w:type="gramStart"/>
      <w:r>
        <w:t>аппаратура</w:t>
      </w:r>
      <w:proofErr w:type="gramEnd"/>
      <w:r>
        <w:t xml:space="preserve"> на которой работают до сих пор. Помогли в этом медицинская общественность Ленинграда, Министерство здравоохранения. Большую помощь в освоении новых направлений оказывал академик А.А. </w:t>
      </w:r>
      <w:proofErr w:type="spellStart"/>
      <w:r>
        <w:t>Смородинцев</w:t>
      </w:r>
      <w:proofErr w:type="spellEnd"/>
      <w:r>
        <w:t>. В эти годы сформировалась целая плеяда молодых учёных. Многие сотрудники направлялись на работу за рубеж в ВОЗ.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/>
        <w:jc w:val="both"/>
      </w:pPr>
      <w:r>
        <w:t>В 1960 году, после многократных поездок в Москву, в ЦК отцу было предложено занять пост заместителя Министра здравоохранения СССР. Он был назначен Главным Государственным Санитарным инспектором СССР и членом коллегии Министерства здравоохранения СССР, родственниками и друзьями. Многие из них до конца своих дней с благодарностью вспоминали об этом.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/>
        <w:jc w:val="both"/>
      </w:pPr>
      <w:r>
        <w:t xml:space="preserve">Работал Михаил Яковлевич в тесном контакте с начальником </w:t>
      </w:r>
      <w:proofErr w:type="spellStart"/>
      <w:r>
        <w:t>горздравотдела</w:t>
      </w:r>
      <w:proofErr w:type="spellEnd"/>
      <w:r>
        <w:t xml:space="preserve"> Ленинграда - доктором </w:t>
      </w:r>
      <w:proofErr w:type="spellStart"/>
      <w:r>
        <w:t>Машанским</w:t>
      </w:r>
      <w:proofErr w:type="spellEnd"/>
      <w:r>
        <w:t>. Соратники говорили, что самоотверженный труд этих больших профессионалов спас город от полного вымирания.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/>
        <w:jc w:val="both"/>
      </w:pPr>
      <w:r>
        <w:t>Основная работа заключалась в минимальном сохранении элементарных правил санитарии. Необходимо было организовывать уборку города, утилизацию мусора, выбирать места водозабора питьевой воды, уничтожать грызунов и нечистоты. Проводилась жёсткая инспекция пищевых объектов во избежание массовых отравлений и эпидемий. Однако</w:t>
      </w:r>
      <w:proofErr w:type="gramStart"/>
      <w:r>
        <w:t>,</w:t>
      </w:r>
      <w:proofErr w:type="gramEnd"/>
      <w:r>
        <w:t xml:space="preserve"> основным было решение проблем захоронения умерших от дистрофии, погибших от бомбёжек. Под строжайшим контролем отводились места для захоронений на городских кладбищах и на специально оборудованных участках. Ежедневно, грузовые машины объезжали все районы города, из специально отведённых мест собирали умерших и отвозили в места захоронений. Существовал чёткий график этих выездов.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/>
        <w:jc w:val="both"/>
      </w:pPr>
      <w:r>
        <w:t>Отец мало работал в кабинете, основная работа - это постоянные разъезды по городским объектам в старенькой "эмке" с шофёром. Ни бомбёжки, ни обстрелы не останавливали эти поездки, и неоднократно судьба отводила отца от верной гибели.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/>
        <w:jc w:val="both"/>
      </w:pPr>
      <w:r>
        <w:t xml:space="preserve">За самоотверженный труд, высокое чувство долга, профессионализм, принципиальность и честность отец был награждён медалями и двумя Орденами Трудового Красного Знамени. Он был постоянным членом Горкома партии. После окончания войны отец начал собирать материал и готовить диссертацию на тему "Организация захоронений в условиях блокады Ленинграда". Диссертация была засекречена, так как там, вероятно, указывалось точное число погибших в годы блокады. Впоследствии при написании "Блокадной книги" Д. </w:t>
      </w:r>
      <w:proofErr w:type="spellStart"/>
      <w:r>
        <w:t>Граниным</w:t>
      </w:r>
      <w:proofErr w:type="spellEnd"/>
      <w:r>
        <w:t xml:space="preserve"> и Адамовичем была предпринята попытка найти диссертацию отца, но этого не удалось сделать. Точные цифры погибших до сих пор неизвестны.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/>
        <w:jc w:val="both"/>
      </w:pPr>
      <w:r>
        <w:t xml:space="preserve">В 50-е годы, для решения вопроса захоронений в условиях большого города Михаил Яковлевич был направлен в Англию, в Лондон, для изучения опыта по </w:t>
      </w:r>
      <w:proofErr w:type="spellStart"/>
      <w:r>
        <w:t>кремированию</w:t>
      </w:r>
      <w:proofErr w:type="spellEnd"/>
      <w:r>
        <w:t xml:space="preserve">. В послевоенные годы начинается период восстановления разрушенного Ленинграда. Оставаясь на прежней должности, отец по своей личной инициативе начинает строительство здания Санитарно-гигиенического научно-исследовательского института, впоследствии становится его директором. Теперь это Институт Радиационной гигиены на улице Мира. Я хорошо </w:t>
      </w:r>
      <w:proofErr w:type="gramStart"/>
      <w:r>
        <w:t>помню</w:t>
      </w:r>
      <w:proofErr w:type="gramEnd"/>
      <w:r>
        <w:t xml:space="preserve"> с каким упорством шла стройка. Работал отец без выходных и отпуска, везде - личный контроль. В 1956 году М..Я. Никитин направлен на работу в Китай в должности советника министра здравоохранения Китая. Наверно нет уголка в этой стране, </w:t>
      </w:r>
      <w:proofErr w:type="gramStart"/>
      <w:r>
        <w:t>где бы не побывал</w:t>
      </w:r>
      <w:proofErr w:type="gramEnd"/>
      <w:r>
        <w:t xml:space="preserve"> отец: крупные города, посёлки, неоднократные полёты в Тибет, в места обитания древних племён. Отцом было оформлено много работ, методических указаний. </w:t>
      </w:r>
      <w:proofErr w:type="gramStart"/>
      <w:r>
        <w:t>Сохранились записи лекций, проводимых в институтах I [</w:t>
      </w:r>
      <w:proofErr w:type="spellStart"/>
      <w:r>
        <w:t>екина</w:t>
      </w:r>
      <w:proofErr w:type="spellEnd"/>
      <w:r>
        <w:t xml:space="preserve"> и других городах.</w:t>
      </w:r>
      <w:proofErr w:type="gramEnd"/>
      <w:r>
        <w:t xml:space="preserve"> Множество благодарностей было получено </w:t>
      </w:r>
      <w:proofErr w:type="gramStart"/>
      <w:r>
        <w:t>от</w:t>
      </w:r>
      <w:proofErr w:type="gramEnd"/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/>
        <w:jc w:val="both"/>
      </w:pPr>
      <w:r>
        <w:t>Правительства Китая. Впоследствии, специалисты КНР неоднократно приезжали в Ленинград на консультации.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/>
        <w:jc w:val="both"/>
      </w:pPr>
      <w:r>
        <w:t xml:space="preserve">После возвращения из Китая отец назначается директором НИИЭМ им. Пастера. Институт имел скромную научную базу: ветхий графский особняк, конюшня и 2 </w:t>
      </w:r>
      <w:proofErr w:type="gramStart"/>
      <w:r>
        <w:t>небольших</w:t>
      </w:r>
      <w:proofErr w:type="gramEnd"/>
      <w:r>
        <w:t xml:space="preserve"> здания. С приходом отца </w:t>
      </w:r>
      <w:r>
        <w:lastRenderedPageBreak/>
        <w:t xml:space="preserve">началось возрождение Института. Опираясь на ведущих специалистов института: К.П. Токаревича, Э.М. Новгородскую, Э.Н. Фридман и многих других, он расширяет работу старых отделов и открывает новые направления. Начинается строительство нового 5-ти этажного лабораторного корпуса на улице Скороходова. Приобретается чешское, венгерское, югославское оборудование, </w:t>
      </w:r>
      <w:proofErr w:type="gramStart"/>
      <w:r>
        <w:t>аппаратура</w:t>
      </w:r>
      <w:proofErr w:type="gramEnd"/>
      <w:r>
        <w:t xml:space="preserve"> на которой работают до сих пор. Помогли в этом медицинская общественность Ленинграда, Министерство здравоохранения. Большую помощь в освоении новых направлений оказывал академик А.А. </w:t>
      </w:r>
      <w:proofErr w:type="spellStart"/>
      <w:r>
        <w:t>Смородинцев</w:t>
      </w:r>
      <w:proofErr w:type="spellEnd"/>
      <w:r>
        <w:t>. В эти годы сформировалась целая плеяда молодых учёных. Многие сотрудники направлялись на работу за рубеж в ВОЗ.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/>
        <w:jc w:val="both"/>
      </w:pPr>
      <w:r>
        <w:t>В 1960 году, после многократных поездок в Москву, в ЦК отцу было предложено занять пост заместителя Министра здравоохранения СССР. Он был назначен Главным Государственным Санитарным инспектором СССР и членом коллегии Министерства здравоохранения СССР.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 w:firstLine="720"/>
        <w:jc w:val="both"/>
      </w:pPr>
      <w:r>
        <w:t xml:space="preserve">По возвращении в Ленинград отец снова возглавил Институт имени Пастера. Он ищет практическое применение научно-исследовательских работ учёных Института. Организуется Государственное предприятие по производству бактерийных препаратов НИИЭМ им. Пастера. Создаётся донорский отдел и цеха по производству коревой вакцины, гриппозной инактивированной вакцины, вакцин против паротита и кори, препаратов крови специфических иммуноглобулинов направленного, действия, диагностических препаратов. Это было единственное предприятие в СССР, производящее специфические иммуноглобулины. Министерство здравоохранения отмечало высокое качество и </w:t>
      </w:r>
      <w:proofErr w:type="gramStart"/>
      <w:r>
        <w:t>большую</w:t>
      </w:r>
      <w:proofErr w:type="gramEnd"/>
      <w:r>
        <w:t xml:space="preserve"> </w:t>
      </w:r>
      <w:proofErr w:type="spellStart"/>
      <w:r>
        <w:t>востребованность</w:t>
      </w:r>
      <w:proofErr w:type="spellEnd"/>
      <w:r>
        <w:t xml:space="preserve"> препаратов.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 w:firstLine="720"/>
        <w:jc w:val="both"/>
      </w:pPr>
      <w:r>
        <w:t>В те годы Институт и предприятие были единым организмом, планы которого были неисчерпаемы. Лучшими друзьями отца были его коллеги по работе, его соратники и единомышленники. Он безмерно гордился ими. Люди шли к отцу не только по профессиональным вопросам, но и для решения своих личных проблем. Отказа никогда не было, отец всегда старался помочь.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 w:firstLine="720"/>
        <w:jc w:val="both"/>
      </w:pPr>
      <w:r>
        <w:t xml:space="preserve">Жизнь в семье была очень скромной, всегда была подчинена интересам Института, и на </w:t>
      </w:r>
      <w:proofErr w:type="gramStart"/>
      <w:r>
        <w:t>личное</w:t>
      </w:r>
      <w:proofErr w:type="gramEnd"/>
      <w:r>
        <w:t xml:space="preserve"> оставалось мало времени. Отец неоднократно отказывался от предложений написать книгу о себе.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firstLine="720"/>
        <w:jc w:val="both"/>
      </w:pPr>
      <w:r>
        <w:t>Увлечениями отца были: охота, рыбалка, лес и машина с ездой на огромной скорости.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 w:firstLine="720"/>
        <w:jc w:val="both"/>
      </w:pPr>
      <w:r>
        <w:t>Отец был большой театрал, предпочитал ходить в театр один, не пропускал ни одну премьеру. Так в 50-е годы зародилась дружба между институтом Пастера и БДТ им. Горького (ныне им. Товстоногова). В Институт с концертами приезжали артисты театра, в то время юные, а теперь великие: Борисов, Басилашвили, Макарова, Лебедев и др. Эта традиция сохранилась и в наши дни.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 w:firstLine="720"/>
        <w:jc w:val="both"/>
      </w:pPr>
      <w:r>
        <w:t>Друзья отца были известные люди. Многие из Военно-Медицинской Академии, где отец часто бывал на встречах и юбилеях.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 w:firstLine="720"/>
        <w:jc w:val="both"/>
      </w:pPr>
      <w:r>
        <w:t>Отец гордился своим Институтом, думал о его будущем и готовил себе смену. Среди молодых кадров выбор пал на Т.В. Перадзе - талантливого администратора. Отец верил в него.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 w:firstLine="720"/>
        <w:jc w:val="both"/>
      </w:pPr>
      <w:r>
        <w:t>Казалось, что этого неутомимого труженика, оптимиста и жизнелюба, простого, доброго и очень весёлого человека никогда не догонит смерть... 4 июня 1971 года отца не стало. Он скончался скоропостижно - отказало сердце, проехав 200 км на своё любимое место на берегу Финского залива.</w:t>
      </w:r>
    </w:p>
    <w:p w:rsidR="00B376A9" w:rsidRDefault="00B376A9" w:rsidP="00B376A9">
      <w:pPr>
        <w:pStyle w:val="Bodytext0"/>
        <w:shd w:val="clear" w:color="auto" w:fill="auto"/>
        <w:spacing w:before="0" w:after="0" w:line="274" w:lineRule="exact"/>
        <w:ind w:left="20" w:right="20" w:firstLine="720"/>
        <w:jc w:val="both"/>
      </w:pPr>
      <w:r>
        <w:t>В мае 1971 года М.Я. Никитин был представлен к награде "Орден Великой Октябрьской социалистической революции", который был вручён посмертно. Прошло уже более 30 лет, но до сих пор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огда я встречаюсь и разговариваю с людьми, знавшими отца, их лица просветляются, ни это ли высшая награда для его памяти.</w:t>
      </w:r>
    </w:p>
    <w:p w:rsidR="00661525" w:rsidRDefault="00661525"/>
    <w:sectPr w:rsidR="00661525" w:rsidSect="0066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6A9"/>
    <w:rsid w:val="006152C9"/>
    <w:rsid w:val="00661525"/>
    <w:rsid w:val="008D62FA"/>
    <w:rsid w:val="00B376A9"/>
    <w:rsid w:val="00C96BFD"/>
    <w:rsid w:val="00F1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B376A9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Bodytext">
    <w:name w:val="Body text_"/>
    <w:basedOn w:val="a0"/>
    <w:link w:val="Bodytext0"/>
    <w:rsid w:val="00B376A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B376A9"/>
    <w:rPr>
      <w:b/>
      <w:bCs/>
      <w:spacing w:val="10"/>
    </w:rPr>
  </w:style>
  <w:style w:type="paragraph" w:customStyle="1" w:styleId="Heading10">
    <w:name w:val="Heading #1"/>
    <w:basedOn w:val="a"/>
    <w:link w:val="Heading1"/>
    <w:rsid w:val="00B376A9"/>
    <w:pPr>
      <w:shd w:val="clear" w:color="auto" w:fill="FFFFFF"/>
      <w:spacing w:after="240" w:line="278" w:lineRule="exact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Bodytext0">
    <w:name w:val="Body text"/>
    <w:basedOn w:val="a"/>
    <w:link w:val="Bodytext"/>
    <w:rsid w:val="00B376A9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1786</Words>
  <Characters>10182</Characters>
  <Application>Microsoft Office Word</Application>
  <DocSecurity>0</DocSecurity>
  <Lines>84</Lines>
  <Paragraphs>23</Paragraphs>
  <ScaleCrop>false</ScaleCrop>
  <Company/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intdep</dc:creator>
  <cp:lastModifiedBy>intdep</cp:lastModifiedBy>
  <cp:revision>1</cp:revision>
  <dcterms:created xsi:type="dcterms:W3CDTF">2019-03-20T12:03:00Z</dcterms:created>
  <dcterms:modified xsi:type="dcterms:W3CDTF">2019-03-20T12:03:00Z</dcterms:modified>
</cp:coreProperties>
</file>