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18" w:rsidRDefault="00A613AB" w:rsidP="001320DE">
      <w:pPr>
        <w:pStyle w:val="Heading10"/>
        <w:keepNext/>
        <w:keepLines/>
        <w:shd w:val="clear" w:color="auto" w:fill="auto"/>
        <w:tabs>
          <w:tab w:val="left" w:pos="10348"/>
          <w:tab w:val="left" w:pos="10490"/>
        </w:tabs>
        <w:spacing w:after="246" w:line="250" w:lineRule="exact"/>
        <w:ind w:right="640"/>
      </w:pPr>
      <w:bookmarkStart w:id="0" w:name="bookmark0"/>
      <w:r>
        <w:t>Приложение</w:t>
      </w:r>
      <w:bookmarkEnd w:id="0"/>
    </w:p>
    <w:p w:rsidR="000F7318" w:rsidRDefault="006353D8" w:rsidP="001320DE">
      <w:pPr>
        <w:pStyle w:val="Heading10"/>
        <w:keepNext/>
        <w:keepLines/>
        <w:shd w:val="clear" w:color="auto" w:fill="auto"/>
        <w:tabs>
          <w:tab w:val="left" w:pos="10348"/>
          <w:tab w:val="left" w:pos="10490"/>
        </w:tabs>
        <w:spacing w:after="904" w:line="307" w:lineRule="exact"/>
        <w:ind w:left="10490" w:right="640"/>
      </w:pPr>
      <w:r>
        <w:t xml:space="preserve">УТВЕРЖДЕН </w:t>
      </w:r>
      <w:r>
        <w:br/>
        <w:t xml:space="preserve">приказом директора </w:t>
      </w:r>
      <w:r w:rsidR="001320DE">
        <w:br/>
      </w:r>
      <w:r>
        <w:t xml:space="preserve">ФБУН НИИ эпидемиологии и микробиологии имени </w:t>
      </w:r>
      <w:r w:rsidR="001320DE">
        <w:t>П</w:t>
      </w:r>
      <w:r>
        <w:t xml:space="preserve">астера </w:t>
      </w:r>
      <w:r>
        <w:br/>
        <w:t xml:space="preserve">от </w:t>
      </w:r>
      <w:r w:rsidR="00E67A89">
        <w:t>12.10.2018</w:t>
      </w:r>
      <w:r>
        <w:t xml:space="preserve"> № </w:t>
      </w:r>
      <w:r w:rsidR="00E67A89">
        <w:t>83/</w:t>
      </w:r>
      <w:proofErr w:type="gramStart"/>
      <w:r w:rsidR="00E67A89">
        <w:t>с</w:t>
      </w:r>
      <w:proofErr w:type="gramEnd"/>
    </w:p>
    <w:p w:rsidR="000F7318" w:rsidRPr="00CA5CB7" w:rsidRDefault="00A613AB">
      <w:pPr>
        <w:pStyle w:val="Heading10"/>
        <w:keepNext/>
        <w:keepLines/>
        <w:shd w:val="clear" w:color="auto" w:fill="auto"/>
        <w:spacing w:after="180" w:line="302" w:lineRule="exact"/>
        <w:ind w:left="260"/>
        <w:jc w:val="center"/>
        <w:rPr>
          <w:b/>
          <w:sz w:val="24"/>
          <w:szCs w:val="24"/>
        </w:rPr>
      </w:pPr>
      <w:bookmarkStart w:id="1" w:name="bookmark2"/>
      <w:r w:rsidRPr="00CA5CB7">
        <w:rPr>
          <w:b/>
          <w:sz w:val="24"/>
          <w:szCs w:val="24"/>
        </w:rPr>
        <w:t xml:space="preserve">План противодействия коррупции в </w:t>
      </w:r>
      <w:r w:rsidR="00CA5CB7" w:rsidRPr="00CA5CB7">
        <w:rPr>
          <w:b/>
          <w:sz w:val="24"/>
          <w:szCs w:val="24"/>
        </w:rPr>
        <w:t xml:space="preserve">ФБУН НИИ эпидемиологии и микробиологии имени Пастера </w:t>
      </w:r>
      <w:r w:rsidRPr="00CA5CB7">
        <w:rPr>
          <w:b/>
          <w:sz w:val="24"/>
          <w:szCs w:val="24"/>
        </w:rPr>
        <w:t>на 2018 - 2020 годы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966"/>
        <w:gridCol w:w="2818"/>
        <w:gridCol w:w="2405"/>
        <w:gridCol w:w="6072"/>
      </w:tblGrid>
      <w:tr w:rsidR="000F7318">
        <w:trPr>
          <w:trHeight w:val="5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Мероприятия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Bodytext30"/>
              <w:framePr w:wrap="notBeside" w:vAnchor="text" w:hAnchor="text" w:xAlign="center" w:y="1"/>
              <w:shd w:val="clear" w:color="auto" w:fill="auto"/>
              <w:ind w:firstLine="0"/>
            </w:pPr>
            <w:r>
              <w:t>Повышение эффективности механизмов урегулирования конфликта интересов, обеспечение соблюдения ограничении, запретов и принципов служебного поведения в связи с исполнением должностных обязанностей, а также ответственность за их нарушение</w:t>
            </w:r>
          </w:p>
        </w:tc>
      </w:tr>
      <w:tr w:rsidR="000F7318">
        <w:trPr>
          <w:trHeight w:val="47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29ptNotBoldSpacing0pt"/>
              </w:rPr>
              <w:t>1</w:t>
            </w:r>
            <w:r>
              <w:t>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BB7252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 xml:space="preserve">Взаимодействие с Комиссией центрального аппарата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proofErr w:type="spellStart"/>
            <w:r>
              <w:t>Роспотребнадзором</w:t>
            </w:r>
            <w:proofErr w:type="spellEnd"/>
            <w:r>
              <w:t>, и урегулированию конфликта интересов (далее - комиссия)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252" w:rsidRPr="00E84514" w:rsidRDefault="00BB7252" w:rsidP="00BB7252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BB7252" w:rsidP="00BB7252">
            <w:pPr>
              <w:pStyle w:val="2"/>
              <w:framePr w:wrap="notBeside" w:vAnchor="text" w:hAnchor="text" w:xAlign="center" w:y="1"/>
              <w:shd w:val="clear" w:color="auto" w:fill="auto"/>
              <w:spacing w:before="18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На систематической основе при поступлении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информации, содержащей основания для проведения заседания комиссий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BB7252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firstLine="260"/>
            </w:pPr>
            <w:r>
              <w:t>Обеспечение соблюдения руководителями и работниками Института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трудовым законодательством и законодательством о противодействии коррупции, а также осуществление мер по предупреждению коррупции</w:t>
            </w:r>
          </w:p>
        </w:tc>
      </w:tr>
    </w:tbl>
    <w:p w:rsidR="000F7318" w:rsidRDefault="000F731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962"/>
        <w:gridCol w:w="2827"/>
        <w:gridCol w:w="2405"/>
        <w:gridCol w:w="6067"/>
      </w:tblGrid>
      <w:tr w:rsidR="000F7318">
        <w:trPr>
          <w:trHeight w:val="4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Мероприятия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45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776118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Осуществление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 работниками</w:t>
            </w:r>
            <w:r w:rsidR="00776118">
              <w:t xml:space="preserve"> Института</w:t>
            </w:r>
            <w:r>
              <w:t>, по реализации указанными лицами обязанности принимать меры по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118" w:rsidRPr="00E84514" w:rsidRDefault="00776118" w:rsidP="00776118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776118" w:rsidP="00776118">
            <w:pPr>
              <w:pStyle w:val="2"/>
              <w:framePr w:wrap="notBeside" w:vAnchor="text" w:hAnchor="text" w:xAlign="center" w:y="1"/>
              <w:shd w:val="clear" w:color="auto" w:fill="auto"/>
              <w:spacing w:before="18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 постоянной основе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 w:line="235" w:lineRule="exact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180"/>
            </w:pPr>
            <w:r>
              <w:t>Выявление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от 27.07.2004 № 79-ФЗ «О государственной гражданской службе Российской Федерации», Трудовым кодексом Российской Федерации, Федеральным законом от 25.12.2008 № 273-Ф3 «О противодействии коррупции», и изданными в их реализацию нормативными правовыми актами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180"/>
            </w:pPr>
            <w:r>
              <w:t>Проведение проверок в порядке, предусмотренном нормативными правовыми актами Российской Федерации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/>
            </w:pPr>
            <w:r>
              <w:t>Применение мер юридической ответственности, предусмотренных законодательством Российской Федерации</w:t>
            </w:r>
          </w:p>
        </w:tc>
      </w:tr>
      <w:tr w:rsidR="000F7318">
        <w:trPr>
          <w:trHeight w:val="40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862D61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работниками </w:t>
            </w:r>
            <w:r w:rsidR="00862D61">
              <w:t xml:space="preserve">Института </w:t>
            </w:r>
            <w:r>
              <w:t>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61" w:rsidRPr="00E84514" w:rsidRDefault="00862D61" w:rsidP="00862D61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862D61" w:rsidP="00862D61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35" w:lineRule="exact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 при наличии оснований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862D61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t xml:space="preserve">Выявление случаев несоблюдения работниками </w:t>
            </w:r>
            <w:r w:rsidR="00862D61">
              <w:t xml:space="preserve">Института </w:t>
            </w:r>
            <w:r>
              <w:t>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</w:tbl>
    <w:p w:rsidR="000F7318" w:rsidRDefault="000F731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962"/>
        <w:gridCol w:w="2818"/>
        <w:gridCol w:w="2414"/>
        <w:gridCol w:w="6072"/>
      </w:tblGrid>
      <w:tr w:rsidR="000F7318">
        <w:trPr>
          <w:trHeight w:val="50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Мероприятия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Срок исполнения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28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F72692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Организация приема сведений о доходах, расходах, об имуществе и обязательствах имущественного характера, представляемых работниками</w:t>
            </w:r>
            <w:r w:rsidR="00F72692">
              <w:t xml:space="preserve"> Института</w:t>
            </w:r>
            <w:r>
              <w:t xml:space="preserve">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указанных сведений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692" w:rsidRPr="00E84514" w:rsidRDefault="00F72692" w:rsidP="00F72692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F72692" w:rsidP="00F72692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Ежегодно, до 30 апреля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F72692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 xml:space="preserve">Обеспечение своевременного исполнения </w:t>
            </w:r>
            <w:r w:rsidR="00F72692">
              <w:t>работниками Института</w:t>
            </w:r>
            <w:r>
              <w:t xml:space="preserve">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</w:tc>
      </w:tr>
      <w:tr w:rsidR="000F7318">
        <w:trPr>
          <w:trHeight w:val="288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F72692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Подготовка к опубликованию сведений о доходах, расходах, об имуществе и обязательствах имущественного характера на официальн</w:t>
            </w:r>
            <w:r w:rsidR="00F72692">
              <w:t>ом</w:t>
            </w:r>
            <w:r>
              <w:t xml:space="preserve"> сайт</w:t>
            </w:r>
            <w:r w:rsidR="00F72692">
              <w:t>е</w:t>
            </w:r>
            <w:r>
              <w:t xml:space="preserve"> Роспотребнадзора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692" w:rsidRPr="00E84514" w:rsidRDefault="00F72692" w:rsidP="00F72692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F72692" w:rsidP="00F72692">
            <w:pPr>
              <w:pStyle w:val="2"/>
              <w:framePr w:wrap="notBeside" w:vAnchor="text" w:hAnchor="text" w:xAlign="center" w:y="1"/>
              <w:shd w:val="clear" w:color="auto" w:fill="auto"/>
              <w:spacing w:before="60" w:line="235" w:lineRule="exact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F72692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F72692">
              <w:t>Институте</w:t>
            </w:r>
          </w:p>
        </w:tc>
      </w:tr>
      <w:tr w:rsidR="000F7318">
        <w:trPr>
          <w:trHeight w:val="29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F72692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Анализ сведений о доходах, расходах, об имуществе и обязательствах имущественного характера, представленных работниками</w:t>
            </w:r>
            <w:r w:rsidR="00F72692">
              <w:t xml:space="preserve"> Института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692" w:rsidRPr="00E84514" w:rsidRDefault="00F72692" w:rsidP="00F72692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F72692" w:rsidP="00F72692">
            <w:pPr>
              <w:pStyle w:val="2"/>
              <w:framePr w:wrap="notBeside" w:vAnchor="text" w:hAnchor="text" w:xAlign="center" w:y="1"/>
              <w:shd w:val="clear" w:color="auto" w:fill="auto"/>
              <w:spacing w:before="60" w:line="235" w:lineRule="exact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140"/>
              <w:ind w:right="740"/>
              <w:jc w:val="right"/>
            </w:pPr>
            <w:r>
              <w:t>Ежегодно, до 30 мая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140" w:line="240" w:lineRule="auto"/>
              <w:ind w:right="740"/>
              <w:jc w:val="right"/>
            </w:pPr>
            <w:r>
              <w:t>до 1 октября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60"/>
            </w:pPr>
            <w:r>
              <w:t>Недопущение случаев нарушения законодательства Российской Федерации о противодействии коррупции работниками</w:t>
            </w:r>
            <w:r w:rsidR="00F72692">
              <w:t xml:space="preserve"> Института</w:t>
            </w:r>
            <w:r>
              <w:t>. 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60" w:line="230" w:lineRule="exact"/>
            </w:pPr>
            <w:r>
              <w:t>Подготовка информационных писем по порядку представления сведений о доходах, 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</w:t>
            </w:r>
          </w:p>
        </w:tc>
      </w:tr>
      <w:tr w:rsidR="000F7318">
        <w:trPr>
          <w:trHeight w:val="4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Проведение проверки достоверности и полноты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На систематической основе при наличии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6D239D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 xml:space="preserve">Недопущение случаев несоблюдения работниками </w:t>
            </w:r>
            <w:r w:rsidR="006D239D">
              <w:t xml:space="preserve">Института </w:t>
            </w:r>
            <w:r>
              <w:t>законодательства Российской Федерации о</w:t>
            </w:r>
          </w:p>
        </w:tc>
      </w:tr>
    </w:tbl>
    <w:p w:rsidR="000F7318" w:rsidRDefault="000F7318">
      <w:pPr>
        <w:rPr>
          <w:sz w:val="2"/>
          <w:szCs w:val="2"/>
        </w:rPr>
        <w:sectPr w:rsidR="000F7318">
          <w:headerReference w:type="even" r:id="rId7"/>
          <w:headerReference w:type="default" r:id="rId8"/>
          <w:footerReference w:type="even" r:id="rId9"/>
          <w:footerReference w:type="first" r:id="rId10"/>
          <w:type w:val="continuous"/>
          <w:pgSz w:w="16837" w:h="11905" w:orient="landscape"/>
          <w:pgMar w:top="928" w:right="1024" w:bottom="1153" w:left="966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962"/>
        <w:gridCol w:w="2822"/>
        <w:gridCol w:w="2405"/>
        <w:gridCol w:w="6072"/>
      </w:tblGrid>
      <w:tr w:rsidR="000F7318">
        <w:trPr>
          <w:trHeight w:val="4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168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6D239D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сведений о доходах, расходах, об имуществе и обязательствах имущественного характера, представляемых работниками</w:t>
            </w:r>
            <w:r w:rsidR="006D239D">
              <w:t xml:space="preserve"> Института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39D" w:rsidRPr="00E84514" w:rsidRDefault="006D239D" w:rsidP="006D239D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6D239D" w:rsidP="006D239D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35" w:lineRule="exact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оснований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</w:pPr>
            <w:proofErr w:type="gramStart"/>
            <w:r>
              <w:t>противодействии</w:t>
            </w:r>
            <w:proofErr w:type="gramEnd"/>
            <w:r>
              <w:t xml:space="preserve"> коррупции, принятие своевременных и действенных мер по выявленным нарушениям</w:t>
            </w:r>
          </w:p>
        </w:tc>
      </w:tr>
      <w:tr w:rsidR="000F7318">
        <w:trPr>
          <w:trHeight w:val="608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3B170D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 xml:space="preserve">Мониторинг исполнения работниками </w:t>
            </w:r>
            <w:r w:rsidR="003B170D">
              <w:t xml:space="preserve">Института </w:t>
            </w:r>
            <w:r>
              <w:t>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70D" w:rsidRDefault="003B170D" w:rsidP="003B170D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3B170D" w:rsidRPr="00E84514" w:rsidRDefault="003B170D" w:rsidP="003B170D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  <w:p w:rsidR="000F7318" w:rsidRDefault="003B170D" w:rsidP="003B170D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Ежегодно, до 25 декабря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/>
            </w:pPr>
            <w:r>
              <w:t xml:space="preserve">Недопущение случаев несоблюдения работниками </w:t>
            </w:r>
            <w:r w:rsidR="003B170D">
              <w:t xml:space="preserve">Института </w:t>
            </w:r>
            <w:r>
              <w:t>установленного порядка сообщения о получении подарка</w:t>
            </w:r>
          </w:p>
          <w:p w:rsidR="003B170D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line="480" w:lineRule="exact"/>
              <w:ind w:left="120"/>
              <w:jc w:val="left"/>
            </w:pPr>
            <w:r>
              <w:t xml:space="preserve">Формирование негативного отношения к дарению подарков 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line="480" w:lineRule="exact"/>
              <w:ind w:left="120"/>
              <w:jc w:val="left"/>
            </w:pPr>
            <w:r>
              <w:t>Подготовка информационно-методических писем</w:t>
            </w:r>
          </w:p>
        </w:tc>
      </w:tr>
      <w:tr w:rsidR="000F7318">
        <w:trPr>
          <w:trHeight w:val="14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3457B8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 xml:space="preserve">Осуществление контроля исполнения </w:t>
            </w:r>
            <w:r w:rsidR="003457B8">
              <w:t xml:space="preserve">работниками </w:t>
            </w:r>
            <w:r>
              <w:t>обязанности по предварительному уведомлению представителя нанимателя о выполнении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B8" w:rsidRPr="00E84514" w:rsidRDefault="003457B8" w:rsidP="003457B8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3457B8" w:rsidP="003457B8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firstLine="300"/>
            </w:pPr>
            <w:r>
              <w:t>Ежегодно, в рамках приема сведений о доходах, расходах, об имуществе и обязательствах имущественного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t>Недопущение случаев выполнения иной оплачиваемой работы без предварительного уведомления представителя нанимателя</w:t>
            </w:r>
          </w:p>
        </w:tc>
      </w:tr>
    </w:tbl>
    <w:p w:rsidR="000F7318" w:rsidRDefault="000F731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957"/>
        <w:gridCol w:w="2827"/>
        <w:gridCol w:w="2405"/>
        <w:gridCol w:w="6072"/>
      </w:tblGrid>
      <w:tr w:rsidR="000F7318">
        <w:trPr>
          <w:trHeight w:val="50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Мероприятия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9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иной оплачиваемой работы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3457B8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 xml:space="preserve">характера,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ре </w:t>
            </w:r>
            <w:proofErr w:type="spellStart"/>
            <w:r>
              <w:t>дставл</w:t>
            </w:r>
            <w:proofErr w:type="spellEnd"/>
            <w:r>
              <w:t xml:space="preserve"> я е м ы х </w:t>
            </w:r>
            <w:r w:rsidR="003457B8">
              <w:t>работниками Института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318">
        <w:trPr>
          <w:trHeight w:val="39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756F77">
            <w:pPr>
              <w:pStyle w:val="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 xml:space="preserve">Организация работы по рассмотрению уведомлений </w:t>
            </w:r>
            <w:r w:rsidR="00756F77">
              <w:t xml:space="preserve">работников </w:t>
            </w:r>
            <w:r>
              <w:t>о факте обращения в целях склонения к совершению коррупционных правонарушений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F77" w:rsidRPr="00E84514" w:rsidRDefault="00756F77" w:rsidP="00756F77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756F77" w:rsidP="00756F77">
            <w:pPr>
              <w:pStyle w:val="2"/>
              <w:framePr w:wrap="notBeside" w:vAnchor="text" w:hAnchor="text" w:xAlign="center" w:y="1"/>
              <w:shd w:val="clear" w:color="auto" w:fill="auto"/>
              <w:spacing w:before="60" w:line="235" w:lineRule="exact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 при наличии оснований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 w:line="235" w:lineRule="exact"/>
            </w:pPr>
            <w:r>
              <w:t>Своевременное рассмотрение уведомлений, принятие соответствующих решений</w:t>
            </w:r>
          </w:p>
          <w:p w:rsidR="000F7318" w:rsidRDefault="00A613AB" w:rsidP="00756F77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45" w:lineRule="exact"/>
            </w:pPr>
            <w:r>
              <w:t xml:space="preserve">Формирование нетерпимого отношения работников </w:t>
            </w:r>
            <w:r w:rsidR="00756F77">
              <w:t xml:space="preserve">Института </w:t>
            </w:r>
            <w:r>
              <w:t>к совершению коррупционных правонарушений</w:t>
            </w:r>
          </w:p>
        </w:tc>
      </w:tr>
      <w:tr w:rsidR="000F7318">
        <w:trPr>
          <w:trHeight w:val="39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6E579A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Анализ случаев возникновения конфликта интересов, одной из сторон которого являются работники</w:t>
            </w:r>
            <w:r w:rsidR="006E579A">
              <w:t xml:space="preserve"> Института</w:t>
            </w:r>
            <w: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79A" w:rsidRPr="00E84514" w:rsidRDefault="006E579A" w:rsidP="006E579A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6E579A" w:rsidP="006E579A">
            <w:pPr>
              <w:pStyle w:val="2"/>
              <w:framePr w:wrap="notBeside" w:vAnchor="text" w:hAnchor="text" w:xAlign="center" w:y="1"/>
              <w:shd w:val="clear" w:color="auto" w:fill="auto"/>
              <w:spacing w:before="60" w:line="235" w:lineRule="exact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/>
            </w:pPr>
            <w:r>
              <w:t>Сокращение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от 27.07.2004 № 79-ФЗ «О государственной гражданской службе Российской Федерации», Трудовым кодексом Российской Федерации, Федеральным законом от 25.12.2008 № 273-ФЭ «О противодействии коррупции», и изданными в их реализацию нормативными правовыми актами</w:t>
            </w:r>
          </w:p>
        </w:tc>
      </w:tr>
    </w:tbl>
    <w:p w:rsidR="000F7318" w:rsidRDefault="000F731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962"/>
        <w:gridCol w:w="2822"/>
        <w:gridCol w:w="2405"/>
        <w:gridCol w:w="6072"/>
      </w:tblGrid>
      <w:tr w:rsidR="000F7318">
        <w:trPr>
          <w:trHeight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  <w:jc w:val="left"/>
            </w:pPr>
            <w:r>
              <w:t>Ожидаемый результат</w:t>
            </w:r>
          </w:p>
        </w:tc>
      </w:tr>
      <w:tr w:rsidR="006E579A" w:rsidTr="006E579A">
        <w:trPr>
          <w:trHeight w:val="36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9A" w:rsidRDefault="006E579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9A" w:rsidRDefault="006E579A" w:rsidP="006E579A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 xml:space="preserve">Принятие мер по повышению эффективности кадровой работы в части, касающейся ведения личных дел работников Института,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поступлении на работу, об их родственниках и  свойственниках в целях выявления возможного конфликта интересов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9A" w:rsidRPr="00E84514" w:rsidRDefault="006E579A" w:rsidP="006E579A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6E579A" w:rsidRDefault="006E579A" w:rsidP="006E579A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9A" w:rsidRDefault="006E579A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На систематической основе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79A" w:rsidRDefault="006E579A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F7318">
        <w:trPr>
          <w:trHeight w:val="3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79A" w:rsidRPr="00E84514" w:rsidRDefault="006E579A" w:rsidP="006E579A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6E579A" w:rsidP="006E579A">
            <w:pPr>
              <w:pStyle w:val="2"/>
              <w:framePr w:wrap="notBeside" w:vAnchor="text" w:hAnchor="text" w:xAlign="center" w:y="1"/>
              <w:shd w:val="clear" w:color="auto" w:fill="auto"/>
              <w:spacing w:before="60" w:line="235" w:lineRule="exact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 xml:space="preserve">На систематической основе в связи </w:t>
            </w:r>
            <w:proofErr w:type="gramStart"/>
            <w:r>
              <w:t>с</w:t>
            </w:r>
            <w:proofErr w:type="gramEnd"/>
          </w:p>
          <w:p w:rsidR="000F7318" w:rsidRDefault="00A613AB" w:rsidP="006E579A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изменениями законодательства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 w:line="235" w:lineRule="exact"/>
            </w:pPr>
            <w:r>
              <w:t xml:space="preserve">Правовое просвещение работников </w:t>
            </w:r>
            <w:r w:rsidR="006E579A">
              <w:t xml:space="preserve">Института </w:t>
            </w:r>
          </w:p>
          <w:p w:rsidR="000F7318" w:rsidRDefault="00A613AB" w:rsidP="006E579A">
            <w:pPr>
              <w:pStyle w:val="2"/>
              <w:framePr w:wrap="notBeside" w:vAnchor="text" w:hAnchor="text" w:xAlign="center" w:y="1"/>
              <w:shd w:val="clear" w:color="auto" w:fill="auto"/>
              <w:spacing w:before="300"/>
            </w:pPr>
            <w:r>
              <w:t xml:space="preserve">Ознакомление работников </w:t>
            </w:r>
            <w:r w:rsidR="006E579A">
              <w:t>Института</w:t>
            </w:r>
            <w:r>
              <w:t xml:space="preserve"> с федеральными законами и иными нормативными правовыми актами Российской Федерации</w:t>
            </w:r>
          </w:p>
        </w:tc>
      </w:tr>
      <w:tr w:rsidR="000F7318">
        <w:trPr>
          <w:trHeight w:val="23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79A" w:rsidRPr="00E84514" w:rsidRDefault="006E579A" w:rsidP="006E579A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6E579A" w:rsidP="006E579A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35" w:lineRule="exact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На систематической основе с учетом</w:t>
            </w:r>
          </w:p>
          <w:p w:rsidR="000F7318" w:rsidRDefault="00A613AB" w:rsidP="006E579A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изменения законодательства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240"/>
            </w:pPr>
            <w:r>
              <w:t xml:space="preserve">Устранение рисков коррупционных проявлений при исполнении </w:t>
            </w:r>
            <w:r w:rsidR="006E579A">
              <w:t>должностных</w:t>
            </w:r>
            <w:r>
              <w:t xml:space="preserve"> обязанностей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240" w:after="240" w:line="211" w:lineRule="exact"/>
            </w:pPr>
            <w:r>
              <w:t xml:space="preserve">Обеспечение соблюдения законодательства Российской Федерации при исполнении </w:t>
            </w:r>
            <w:r w:rsidR="006E579A">
              <w:t>должностных</w:t>
            </w:r>
            <w:r>
              <w:t xml:space="preserve"> обязанностей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240" w:after="240" w:line="240" w:lineRule="auto"/>
            </w:pPr>
            <w:r>
              <w:t>Подготовка информационно-методических писем</w:t>
            </w:r>
          </w:p>
          <w:p w:rsidR="000F7318" w:rsidRDefault="00A613AB" w:rsidP="006E579A">
            <w:pPr>
              <w:pStyle w:val="2"/>
              <w:framePr w:wrap="notBeside" w:vAnchor="text" w:hAnchor="text" w:xAlign="center" w:y="1"/>
              <w:shd w:val="clear" w:color="auto" w:fill="auto"/>
              <w:spacing w:before="240"/>
            </w:pPr>
            <w:r>
              <w:t>Ознакомление работников</w:t>
            </w:r>
            <w:r w:rsidR="006E579A">
              <w:t xml:space="preserve"> Института</w:t>
            </w:r>
            <w:r>
              <w:t xml:space="preserve"> с федеральными законами и иными нормативными правовыми</w:t>
            </w:r>
          </w:p>
        </w:tc>
      </w:tr>
    </w:tbl>
    <w:p w:rsidR="000F7318" w:rsidRDefault="000F731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962"/>
        <w:gridCol w:w="2822"/>
        <w:gridCol w:w="2405"/>
        <w:gridCol w:w="6082"/>
      </w:tblGrid>
      <w:tr w:rsidR="000F7318">
        <w:trPr>
          <w:trHeight w:val="4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rStyle w:val="BodytextBold"/>
              </w:rPr>
              <w:t>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9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с утратой доверия, а также изменений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антикоррупционного законодательства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актами Российской Федерации</w:t>
            </w:r>
          </w:p>
        </w:tc>
      </w:tr>
      <w:tr w:rsidR="000F7318">
        <w:trPr>
          <w:trHeight w:val="28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t>Обеспечение прохождения повышения квалификации должностными лицами, в должностные обязанности которых входит участие в противодействии коррупции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79A" w:rsidRPr="00E84514" w:rsidRDefault="006E579A" w:rsidP="006E579A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6E579A" w:rsidP="006E579A">
            <w:pPr>
              <w:pStyle w:val="2"/>
              <w:framePr w:wrap="notBeside" w:vAnchor="text" w:hAnchor="text" w:xAlign="center" w:y="1"/>
              <w:shd w:val="clear" w:color="auto" w:fill="auto"/>
              <w:spacing w:before="60" w:line="235" w:lineRule="exact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/>
              <w:ind w:right="280"/>
              <w:jc w:val="right"/>
            </w:pPr>
            <w:r>
              <w:t>В рамках исполнения государственного заказа на дополнительное профессиональное образование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/>
              <w:jc w:val="center"/>
            </w:pPr>
            <w:r>
              <w:t>На систематической основе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180"/>
            </w:pPr>
            <w: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/>
            </w:pPr>
            <w:r>
              <w:t>Организация мероприятий по профессиональному развитию лиц, в должностные обязанности которых входит участие в противодействии коррупции, членов комиссий</w:t>
            </w:r>
          </w:p>
        </w:tc>
      </w:tr>
      <w:tr w:rsidR="000F7318">
        <w:trPr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1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A7681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exact"/>
              <w:ind w:left="4580"/>
              <w:jc w:val="left"/>
            </w:pPr>
            <w: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="00A76815">
              <w:t>Института</w:t>
            </w:r>
            <w:r>
              <w:t>а</w:t>
            </w:r>
            <w:proofErr w:type="spellEnd"/>
            <w:r>
              <w:t>, мониторинг коррупционных рисков и их устранение</w:t>
            </w:r>
          </w:p>
        </w:tc>
      </w:tr>
      <w:tr w:rsidR="000F7318">
        <w:trPr>
          <w:trHeight w:val="23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76815" w:rsidP="00A7681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  <w:r w:rsidR="00A613AB">
              <w:t>.</w:t>
            </w:r>
            <w:r>
              <w:t>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 xml:space="preserve">Осуществление антикоррупционной экспертизы в отношении: </w:t>
            </w:r>
            <w:r w:rsidR="00A76815">
              <w:t>локальных но</w:t>
            </w:r>
            <w:r>
              <w:t xml:space="preserve">рмативных актов, их </w:t>
            </w:r>
            <w:r w:rsidRPr="00A76815">
              <w:t>проектов</w:t>
            </w:r>
            <w:r w:rsidRPr="00A76815">
              <w:rPr>
                <w:rStyle w:val="Bodytext85ptItalic"/>
              </w:rPr>
              <w:t xml:space="preserve"> </w:t>
            </w:r>
            <w:r w:rsidR="00A76815" w:rsidRPr="00A76815">
              <w:rPr>
                <w:rStyle w:val="Bodytext85ptItalic"/>
                <w:i w:val="0"/>
                <w:sz w:val="18"/>
                <w:szCs w:val="18"/>
              </w:rPr>
              <w:t>и</w:t>
            </w:r>
            <w:r>
              <w:t xml:space="preserve"> иных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документов с учетом мониторинга соответствующей правоприменительной практики в целях выявления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815" w:rsidRPr="00E84514" w:rsidRDefault="00A76815" w:rsidP="00A76815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A76815" w:rsidP="00A76815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35" w:lineRule="exact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  <w:p w:rsidR="00A76815" w:rsidRDefault="00A76815" w:rsidP="00A76815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35" w:lineRule="exact"/>
              <w:jc w:val="center"/>
            </w:pPr>
            <w:r>
              <w:t>юрисконсульт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 20 января 2018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t>1 июля 2018 20 января 2019</w:t>
            </w:r>
          </w:p>
          <w:p w:rsidR="00A76815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1 июля 2019 20 января 2020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 xml:space="preserve"> 1 июля 2020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 w:line="235" w:lineRule="exact"/>
            </w:pPr>
            <w:r>
              <w:t xml:space="preserve">Выявление в </w:t>
            </w:r>
            <w:r w:rsidR="00A76815">
              <w:t xml:space="preserve">локальных </w:t>
            </w:r>
            <w:r>
              <w:t xml:space="preserve">нормативных актах и проектах </w:t>
            </w:r>
            <w:r w:rsidR="00A76815">
              <w:t>локальных нормативных</w:t>
            </w:r>
            <w:r>
              <w:t xml:space="preserve"> актов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способствующих формированию условий для проявления коррупции, и их исключение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180" w:line="230" w:lineRule="exact"/>
            </w:pPr>
            <w:r>
              <w:t>Недопущение закрепления на нормативном уровне возможностей для коррупционных проявлений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40" w:lineRule="auto"/>
            </w:pPr>
            <w:r>
              <w:t xml:space="preserve">Мониторинг </w:t>
            </w:r>
            <w:proofErr w:type="spellStart"/>
            <w:r>
              <w:t>правоприменения</w:t>
            </w:r>
            <w:proofErr w:type="spellEnd"/>
            <w:r>
              <w:t xml:space="preserve"> 1 раз в полугодие</w:t>
            </w:r>
          </w:p>
        </w:tc>
      </w:tr>
    </w:tbl>
    <w:p w:rsidR="000F7318" w:rsidRDefault="000F731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962"/>
        <w:gridCol w:w="2818"/>
        <w:gridCol w:w="2410"/>
        <w:gridCol w:w="6072"/>
      </w:tblGrid>
      <w:tr w:rsidR="000F7318">
        <w:trPr>
          <w:trHeight w:val="4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Мероприятия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7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proofErr w:type="spellStart"/>
            <w:r>
              <w:t>коррупциогенных</w:t>
            </w:r>
            <w:proofErr w:type="spellEnd"/>
            <w:r>
              <w:t xml:space="preserve"> факторов и последующего устранения таких факторов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318">
        <w:trPr>
          <w:trHeight w:val="28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600B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2.2</w:t>
            </w:r>
            <w:r w:rsidR="00A613AB"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0" w:rsidRPr="00E84514" w:rsidRDefault="000600B0" w:rsidP="000600B0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0600B0" w:rsidP="000600B0">
            <w:pPr>
              <w:pStyle w:val="2"/>
              <w:framePr w:wrap="notBeside" w:vAnchor="text" w:hAnchor="text" w:xAlign="center" w:y="1"/>
              <w:shd w:val="clear" w:color="auto" w:fill="auto"/>
              <w:spacing w:before="60" w:line="235" w:lineRule="exact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 при наличии оснований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60"/>
            </w:pPr>
            <w:r>
              <w:t>Оперативное и эффективное реагирование на ставшие известными факты коррупционных проявлений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60" w:after="60" w:line="235" w:lineRule="exact"/>
            </w:pPr>
            <w:r>
              <w:t xml:space="preserve">-Мониторинг фактов совершения уголовно-наказуемых деяний, связанных с профессиональной деятельностью работников </w:t>
            </w:r>
            <w:r w:rsidR="000600B0">
              <w:t>Института</w:t>
            </w:r>
          </w:p>
          <w:p w:rsidR="000F7318" w:rsidRDefault="00A613AB" w:rsidP="000600B0">
            <w:pPr>
              <w:pStyle w:val="2"/>
              <w:framePr w:wrap="notBeside" w:vAnchor="text" w:hAnchor="text" w:xAlign="center" w:y="1"/>
              <w:shd w:val="clear" w:color="auto" w:fill="auto"/>
              <w:spacing w:before="60" w:line="235" w:lineRule="exact"/>
            </w:pPr>
            <w:r>
              <w:t xml:space="preserve">Мониторинг результатов проверок органами прокуратуры деятельности </w:t>
            </w:r>
            <w:r w:rsidR="000600B0">
              <w:t xml:space="preserve">Института </w:t>
            </w:r>
            <w:r>
              <w:t>в части реализации антикоррупционного законодательства</w:t>
            </w:r>
          </w:p>
        </w:tc>
      </w:tr>
    </w:tbl>
    <w:p w:rsidR="000F7318" w:rsidRDefault="000F731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957"/>
        <w:gridCol w:w="2813"/>
        <w:gridCol w:w="2410"/>
        <w:gridCol w:w="6048"/>
      </w:tblGrid>
      <w:tr w:rsidR="000F7318">
        <w:trPr>
          <w:trHeight w:val="4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Огветственные</w:t>
            </w:r>
            <w:proofErr w:type="spellEnd"/>
            <w:r>
              <w:t xml:space="preserve">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28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600B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2.3</w:t>
            </w:r>
            <w:r w:rsidR="00A613AB"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0" w:rsidRPr="00E84514" w:rsidRDefault="000600B0" w:rsidP="000600B0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0600B0" w:rsidP="000600B0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Исключение проявления коррупционных рисков при рассмотрении обращений граждан и организаций</w:t>
            </w:r>
          </w:p>
        </w:tc>
      </w:tr>
      <w:tr w:rsidR="000F7318">
        <w:trPr>
          <w:trHeight w:val="41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600B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2.4</w:t>
            </w:r>
            <w:r w:rsidR="00A613AB"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0600B0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Использование компьютерных программ, разработанных на базе специального программного обеспечения «Справки БК»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B0" w:rsidRPr="00E84514" w:rsidRDefault="000600B0" w:rsidP="000600B0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0600B0" w:rsidP="000600B0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0600B0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работниками</w:t>
            </w:r>
            <w:r w:rsidR="000600B0">
              <w:t xml:space="preserve"> Института</w:t>
            </w:r>
          </w:p>
        </w:tc>
      </w:tr>
      <w:tr w:rsidR="000F7318">
        <w:trPr>
          <w:trHeight w:val="21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0600B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  <w:r w:rsidR="000600B0">
              <w:t>5</w:t>
            </w:r>
            <w: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600B0">
            <w:pPr>
              <w:pStyle w:val="2"/>
              <w:framePr w:wrap="notBeside" w:vAnchor="text" w:hAnchor="text" w:xAlign="center" w:y="1"/>
              <w:shd w:val="clear" w:color="auto" w:fill="auto"/>
              <w:spacing w:after="180" w:line="230" w:lineRule="exact"/>
            </w:pPr>
            <w:r>
              <w:t>Повышение эффективности, резул</w:t>
            </w:r>
            <w:r w:rsidR="00A613AB">
              <w:t>ьтативнос</w:t>
            </w:r>
            <w:r w:rsidR="00D573BE">
              <w:t>т</w:t>
            </w:r>
            <w:r w:rsidR="00A613AB">
              <w:t>и осуществления закупок товаров, работ, услуг, обеспечения гласности и прозрачности осуществления таких закупок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40" w:lineRule="auto"/>
              <w:ind w:left="120"/>
              <w:jc w:val="left"/>
            </w:pPr>
            <w:r>
              <w:t>Мониторинг и выявление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BE" w:rsidRPr="00E84514" w:rsidRDefault="00D573BE" w:rsidP="00D573BE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D573BE" w:rsidP="00D573BE">
            <w:pPr>
              <w:pStyle w:val="2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 w:line="250" w:lineRule="exact"/>
            </w:pPr>
            <w:r>
              <w:t>Недопущение проявления коррупционных действий при размещении  заказов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300" w:line="240" w:lineRule="auto"/>
            </w:pPr>
            <w:r>
              <w:t>Целевое использование и экономия бюджетных средств</w:t>
            </w:r>
          </w:p>
          <w:p w:rsidR="000F7318" w:rsidRDefault="00A613AB" w:rsidP="00D573BE">
            <w:pPr>
              <w:pStyle w:val="2"/>
              <w:framePr w:wrap="notBeside" w:vAnchor="text" w:hAnchor="text" w:xAlign="center" w:y="1"/>
              <w:shd w:val="clear" w:color="auto" w:fill="auto"/>
              <w:spacing w:before="300" w:line="235" w:lineRule="exact"/>
            </w:pPr>
            <w:r>
              <w:t xml:space="preserve">Обеспечение </w:t>
            </w:r>
            <w:proofErr w:type="gramStart"/>
            <w:r>
              <w:t>соответствия показателей итогов выполнения контрактов</w:t>
            </w:r>
            <w:proofErr w:type="gramEnd"/>
            <w:r>
              <w:t xml:space="preserve"> первоначально заложенным в них параметрам и утвержденным показателям федерального бюджета</w:t>
            </w:r>
          </w:p>
        </w:tc>
      </w:tr>
    </w:tbl>
    <w:p w:rsidR="000F7318" w:rsidRDefault="000F731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952"/>
        <w:gridCol w:w="2822"/>
        <w:gridCol w:w="2405"/>
        <w:gridCol w:w="6048"/>
      </w:tblGrid>
      <w:tr w:rsidR="000F7318">
        <w:trPr>
          <w:trHeight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22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D573BE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 xml:space="preserve">коррупционных рисков, в том числе причин и условий коррупции, в сфере закупок товаров, работ, услуг для обеспечения нужд </w:t>
            </w:r>
            <w:r w:rsidR="00D573BE">
              <w:t xml:space="preserve">Института </w:t>
            </w:r>
            <w:r>
              <w:t>и устранение выявленных коррупционных рисков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t>Расширение практики проведения открытых аукционов в электронной форме</w:t>
            </w:r>
          </w:p>
        </w:tc>
      </w:tr>
      <w:tr w:rsidR="000F7318">
        <w:trPr>
          <w:trHeight w:val="20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B65148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  <w:r w:rsidR="00B65148">
              <w:t>6</w:t>
            </w:r>
            <w: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B65148">
            <w:pPr>
              <w:pStyle w:val="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48" w:rsidRPr="00E84514" w:rsidRDefault="00B65148" w:rsidP="00B65148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B65148" w:rsidP="00B65148">
            <w:pPr>
              <w:pStyle w:val="2"/>
              <w:framePr w:wrap="notBeside" w:vAnchor="text" w:hAnchor="text" w:xAlign="center" w:y="1"/>
              <w:shd w:val="clear" w:color="auto" w:fill="auto"/>
              <w:spacing w:before="60" w:line="235" w:lineRule="exact"/>
              <w:jc w:val="center"/>
            </w:pPr>
            <w:r>
              <w:t>Главный бухгалтер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 в соответствии с отдельным Планом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60"/>
            </w:pPr>
            <w:r>
              <w:t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60" w:line="245" w:lineRule="exact"/>
            </w:pPr>
            <w:r>
              <w:t>Подготовка и организация мер по повышению экономности и результативности использования бюджетных средств</w:t>
            </w:r>
          </w:p>
        </w:tc>
      </w:tr>
      <w:tr w:rsidR="000F7318">
        <w:trPr>
          <w:trHeight w:val="3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8D586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  <w:r w:rsidR="008D5864"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8D5864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Роспотребнадзора, его территориальных органов и подведомственных организаций</w:t>
            </w:r>
            <w:r w:rsidR="008D5864">
              <w:t xml:space="preserve"> </w:t>
            </w:r>
            <w:r>
              <w:t>и их должностных лиц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864" w:rsidRPr="00E84514" w:rsidRDefault="008D5864" w:rsidP="008D5864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8D5864" w:rsidP="008D5864">
            <w:pPr>
              <w:pStyle w:val="2"/>
              <w:framePr w:wrap="notBeside" w:vAnchor="text" w:hAnchor="text" w:xAlign="center" w:y="1"/>
              <w:shd w:val="clear" w:color="auto" w:fill="auto"/>
              <w:spacing w:before="18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  <w:p w:rsidR="008D5864" w:rsidRDefault="008D5864" w:rsidP="008D5864">
            <w:pPr>
              <w:pStyle w:val="2"/>
              <w:framePr w:wrap="notBeside" w:vAnchor="text" w:hAnchor="text" w:xAlign="center" w:y="1"/>
              <w:shd w:val="clear" w:color="auto" w:fill="auto"/>
              <w:spacing w:before="180"/>
              <w:jc w:val="center"/>
            </w:pPr>
            <w:r>
              <w:t>юрисконсульт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8D5864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Ежекварта</w:t>
            </w:r>
            <w:r w:rsidR="008D5864">
              <w:t>ль</w:t>
            </w:r>
            <w:r>
              <w:t>но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 w:line="245" w:lineRule="exact"/>
            </w:pPr>
            <w:r>
              <w:t>Выработка и принятие мер по предупреждению и устранению причин выявленных нарушений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300" w:line="240" w:lineRule="auto"/>
            </w:pPr>
            <w:r>
              <w:t>Подготовка информационно-методических писем</w:t>
            </w:r>
          </w:p>
          <w:p w:rsidR="000F7318" w:rsidRDefault="00A613AB" w:rsidP="008D5864">
            <w:pPr>
              <w:pStyle w:val="2"/>
              <w:framePr w:wrap="notBeside" w:vAnchor="text" w:hAnchor="text" w:xAlign="center" w:y="1"/>
              <w:shd w:val="clear" w:color="auto" w:fill="auto"/>
              <w:spacing w:before="300" w:line="240" w:lineRule="auto"/>
            </w:pPr>
            <w:r>
              <w:t xml:space="preserve">Внесение изменений в </w:t>
            </w:r>
            <w:r w:rsidR="008D5864">
              <w:t xml:space="preserve">локальные </w:t>
            </w:r>
            <w:r>
              <w:t>нормативные акты</w:t>
            </w:r>
          </w:p>
        </w:tc>
      </w:tr>
      <w:tr w:rsidR="000F7318">
        <w:trPr>
          <w:trHeight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1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Bodytext30"/>
              <w:framePr w:wrap="notBeside" w:vAnchor="text" w:hAnchor="text" w:xAlign="center" w:y="1"/>
              <w:shd w:val="clear" w:color="auto" w:fill="auto"/>
              <w:spacing w:after="60" w:line="240" w:lineRule="auto"/>
              <w:ind w:left="180" w:firstLine="0"/>
              <w:jc w:val="left"/>
            </w:pPr>
            <w:r>
              <w:t xml:space="preserve">Взаимодействие </w:t>
            </w:r>
            <w:r w:rsidR="00DA1226">
              <w:t>Института</w:t>
            </w:r>
            <w:r>
              <w:t xml:space="preserve"> с институтами гражданского общества и гражданами, а также создание эффективной системы обратной связи,</w:t>
            </w:r>
          </w:p>
          <w:p w:rsidR="000F7318" w:rsidRDefault="00A613AB" w:rsidP="00DA1226">
            <w:pPr>
              <w:pStyle w:val="Bodytext30"/>
              <w:framePr w:wrap="notBeside" w:vAnchor="text" w:hAnchor="text" w:xAlign="center" w:y="1"/>
              <w:shd w:val="clear" w:color="auto" w:fill="auto"/>
              <w:spacing w:before="60" w:line="240" w:lineRule="auto"/>
              <w:ind w:left="3660" w:firstLine="0"/>
              <w:jc w:val="left"/>
            </w:pPr>
            <w:r>
              <w:t xml:space="preserve">обеспечение доступности информации о деятельности </w:t>
            </w:r>
            <w:r w:rsidR="00DA1226">
              <w:t>Института</w:t>
            </w:r>
          </w:p>
        </w:tc>
      </w:tr>
      <w:tr w:rsidR="000F7318">
        <w:trPr>
          <w:trHeight w:val="7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DA1226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 xml:space="preserve">Обеспечение размещения на сайте </w:t>
            </w:r>
            <w:r w:rsidR="00DA1226">
              <w:t>Института</w:t>
            </w:r>
            <w:r>
              <w:t xml:space="preserve"> информации </w:t>
            </w:r>
            <w:proofErr w:type="gramStart"/>
            <w:r>
              <w:t>об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226" w:rsidRPr="00E84514" w:rsidRDefault="00DA1226" w:rsidP="00DA1226">
            <w:pPr>
              <w:framePr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14">
              <w:rPr>
                <w:rFonts w:ascii="Times New Roman" w:hAnsi="Times New Roman" w:cs="Times New Roman"/>
                <w:sz w:val="18"/>
                <w:szCs w:val="18"/>
              </w:rPr>
              <w:t>Директор Института</w:t>
            </w:r>
          </w:p>
          <w:p w:rsidR="000F7318" w:rsidRDefault="000F7318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На систематической основе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DA1226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 xml:space="preserve">Повышение эффективности информационной открытости </w:t>
            </w:r>
            <w:r w:rsidR="00DA1226">
              <w:t>Института</w:t>
            </w:r>
          </w:p>
        </w:tc>
      </w:tr>
    </w:tbl>
    <w:p w:rsidR="000F7318" w:rsidRDefault="000F731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957"/>
        <w:gridCol w:w="2818"/>
        <w:gridCol w:w="2405"/>
        <w:gridCol w:w="6058"/>
      </w:tblGrid>
      <w:tr w:rsidR="000F7318">
        <w:trPr>
          <w:trHeight w:val="4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Мероприятия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13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DA1226" w:rsidP="00DA1226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  <w:p w:rsidR="00DA1226" w:rsidRDefault="00DA1226" w:rsidP="00DA1226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>
              <w:t>Специалист по связям с общественностью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60" w:line="235" w:lineRule="exact"/>
            </w:pPr>
            <w:r>
              <w:t xml:space="preserve">Актуализация раздела «Противодействие коррупции» официального сайта </w:t>
            </w:r>
            <w:r w:rsidR="008F4AA9">
              <w:t>Института</w:t>
            </w:r>
          </w:p>
          <w:p w:rsidR="000F7318" w:rsidRDefault="000F7318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</w:pPr>
          </w:p>
        </w:tc>
      </w:tr>
      <w:tr w:rsidR="000F7318">
        <w:trPr>
          <w:trHeight w:val="27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 xml:space="preserve">Осуществление мер по созданию эффективной системы обратной связи, позволяющей корректировать </w:t>
            </w:r>
            <w:proofErr w:type="gramStart"/>
            <w:r>
              <w:t>проводимую</w:t>
            </w:r>
            <w:proofErr w:type="gramEnd"/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антикоррупционную работу на основе информац</w:t>
            </w:r>
            <w:proofErr w:type="gramStart"/>
            <w:r>
              <w:t>ии о ее</w:t>
            </w:r>
            <w:proofErr w:type="gramEnd"/>
            <w: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AA9" w:rsidRDefault="008F4AA9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Директор Института</w:t>
            </w:r>
          </w:p>
          <w:p w:rsidR="008F4AA9" w:rsidRDefault="008F4AA9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0F7318" w:rsidRDefault="008F4AA9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Специалист по связям с общественностью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 w:line="245" w:lineRule="exact"/>
            </w:pPr>
            <w:r>
              <w:t>Повышение эффективности проводимой антикоррупционной деятельности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180"/>
            </w:pPr>
            <w:r>
              <w:t>Мониторинг выполнения антикоррупционных мероприятий (ежеквартально)</w:t>
            </w:r>
          </w:p>
          <w:p w:rsidR="000F7318" w:rsidRDefault="00A613AB" w:rsidP="008F4AA9">
            <w:pPr>
              <w:pStyle w:val="2"/>
              <w:framePr w:wrap="notBeside" w:vAnchor="text" w:hAnchor="text" w:xAlign="center" w:y="1"/>
              <w:shd w:val="clear" w:color="auto" w:fill="auto"/>
              <w:spacing w:before="180"/>
            </w:pPr>
            <w:r>
              <w:t xml:space="preserve">Организация и проведения </w:t>
            </w:r>
            <w:proofErr w:type="spellStart"/>
            <w:r>
              <w:t>он-лайн</w:t>
            </w:r>
            <w:proofErr w:type="spellEnd"/>
            <w:r>
              <w:t xml:space="preserve"> опроса посредством размещения соответствующей информации на сайт</w:t>
            </w:r>
            <w:r w:rsidR="008F4AA9">
              <w:t>е Института</w:t>
            </w:r>
          </w:p>
        </w:tc>
      </w:tr>
      <w:tr w:rsidR="000F7318">
        <w:trPr>
          <w:trHeight w:val="50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8F4AA9">
              <w:t>Институте</w:t>
            </w:r>
            <w:r>
              <w:t xml:space="preserve">, его территориальных органах и организациях или нарушениях требований к поведению работников </w:t>
            </w:r>
            <w:r w:rsidR="008F4AA9">
              <w:t>Института</w:t>
            </w:r>
            <w:r>
              <w:t xml:space="preserve"> посредством: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35" w:lineRule="exact"/>
              <w:ind w:left="120"/>
              <w:jc w:val="left"/>
            </w:pPr>
            <w:r>
              <w:t>функционирования «телефонов доверия» по вопросам противодействия коррупции;</w:t>
            </w:r>
          </w:p>
          <w:p w:rsidR="000F7318" w:rsidRDefault="00A613AB" w:rsidP="008F4AA9">
            <w:pPr>
              <w:pStyle w:val="2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35" w:lineRule="exact"/>
              <w:ind w:left="120"/>
              <w:jc w:val="left"/>
            </w:pPr>
            <w:r>
              <w:t xml:space="preserve">приема электронных сообщений с использованием официального сайта </w:t>
            </w:r>
            <w:r w:rsidR="008F4AA9">
              <w:t>Института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AA9" w:rsidRDefault="008F4AA9" w:rsidP="008F4AA9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Директор Института</w:t>
            </w:r>
          </w:p>
          <w:p w:rsidR="008F4AA9" w:rsidRDefault="008F4AA9" w:rsidP="008F4AA9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8F4AA9" w:rsidRDefault="008F4AA9" w:rsidP="008F4AA9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  <w:p w:rsidR="008F4AA9" w:rsidRDefault="008F4AA9" w:rsidP="008F4AA9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0F7318" w:rsidRDefault="008F4AA9" w:rsidP="008F4AA9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35" w:lineRule="exact"/>
              <w:jc w:val="center"/>
            </w:pPr>
            <w:r>
              <w:t>Специалист по связям с общественностью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/>
            </w:pPr>
            <w:r>
              <w:t xml:space="preserve">Повышение эффективности информационной открытости </w:t>
            </w:r>
            <w:r w:rsidR="008F4AA9">
              <w:t>Института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180" w:line="235" w:lineRule="exact"/>
            </w:pPr>
            <w:r>
              <w:t xml:space="preserve">Оперативное реагирование на поступившие оповещения о коррупционных проявлениях в деятельности работников </w:t>
            </w:r>
            <w:r w:rsidR="008F4AA9">
              <w:t>Института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300" w:line="240" w:lineRule="auto"/>
            </w:pPr>
            <w:r>
              <w:t xml:space="preserve">Функционирование «горячей линии» в </w:t>
            </w:r>
            <w:r w:rsidR="008F4AA9">
              <w:t>Институте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300" w:after="180"/>
            </w:pPr>
            <w:r>
              <w:t xml:space="preserve">Повышение эффективности профилактической работы по противодействию коррупции, обеспечение </w:t>
            </w:r>
            <w:r w:rsidR="0076728F">
              <w:t>соблюдения</w:t>
            </w:r>
            <w:r>
              <w:t xml:space="preserve"> работниками запретов, ограничений, обязанностей и требований к служебному поведению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40" w:lineRule="auto"/>
            </w:pPr>
            <w:r>
              <w:t>Формирование нетерпимости к коррупционному поведению</w:t>
            </w:r>
          </w:p>
        </w:tc>
      </w:tr>
    </w:tbl>
    <w:p w:rsidR="000F7318" w:rsidRDefault="000F731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62"/>
        <w:gridCol w:w="2813"/>
        <w:gridCol w:w="2405"/>
        <w:gridCol w:w="6062"/>
      </w:tblGrid>
      <w:tr w:rsidR="000F7318">
        <w:trPr>
          <w:trHeight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41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61A" w:rsidRDefault="0091361A" w:rsidP="0091361A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Директор Института</w:t>
            </w:r>
          </w:p>
          <w:p w:rsidR="0091361A" w:rsidRDefault="0091361A" w:rsidP="0091361A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91361A" w:rsidRDefault="0091361A" w:rsidP="0091361A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  <w:p w:rsidR="000F7318" w:rsidRDefault="000F7318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На систематической основе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 w:line="235" w:lineRule="exact"/>
            </w:pPr>
            <w:r>
              <w:t xml:space="preserve">Выявление и проверка сведений о коррупционных проявлениях в деятельности </w:t>
            </w:r>
            <w:r w:rsidR="0091361A">
              <w:t>работников Института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40" w:lineRule="auto"/>
            </w:pPr>
            <w:r>
              <w:t>Подготовка информационно-методических писем</w:t>
            </w:r>
          </w:p>
        </w:tc>
      </w:tr>
      <w:tr w:rsidR="000F7318">
        <w:trPr>
          <w:trHeight w:val="28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Обеспечение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13A" w:rsidRDefault="009B313A" w:rsidP="009B313A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Директор Института</w:t>
            </w:r>
          </w:p>
          <w:p w:rsidR="009B313A" w:rsidRDefault="009B313A" w:rsidP="009B313A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9B313A" w:rsidRDefault="009B313A" w:rsidP="009B313A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  <w:p w:rsidR="000F7318" w:rsidRDefault="000F7318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9B313A" w:rsidP="009B313A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 xml:space="preserve">Участие в </w:t>
            </w:r>
            <w:r w:rsidR="00A613AB">
              <w:t>заседани</w:t>
            </w:r>
            <w:r>
              <w:t>ях</w:t>
            </w:r>
            <w:r w:rsidR="00A613AB">
              <w:t xml:space="preserve"> Общественного совета, консультативных и экспертных советов при </w:t>
            </w:r>
            <w:proofErr w:type="spellStart"/>
            <w:r w:rsidR="00A613AB">
              <w:t>Роспотребнадзоре</w:t>
            </w:r>
            <w:proofErr w:type="spellEnd"/>
          </w:p>
        </w:tc>
      </w:tr>
      <w:tr w:rsidR="000F7318">
        <w:trPr>
          <w:trHeight w:val="2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 xml:space="preserve">Обеспечение эффективного взаимодействия со средствами массовой информации в сфере противодействия коррупции, </w:t>
            </w:r>
            <w:proofErr w:type="gramStart"/>
            <w:r>
              <w:t>в</w:t>
            </w:r>
            <w:proofErr w:type="gramEnd"/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том числе оказание содействия средствам массовой информации в широком освещении мер по противод</w:t>
            </w:r>
            <w:r w:rsidR="005F4FC1">
              <w:t>ействию коррупции,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FC1" w:rsidRDefault="005F4FC1" w:rsidP="005F4FC1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Директор Института</w:t>
            </w:r>
          </w:p>
          <w:p w:rsidR="005F4FC1" w:rsidRDefault="005F4FC1" w:rsidP="005F4FC1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5F4FC1" w:rsidRDefault="005F4FC1" w:rsidP="005F4FC1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  <w:p w:rsidR="005F4FC1" w:rsidRDefault="005F4FC1" w:rsidP="005F4FC1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0F7318" w:rsidRDefault="005F4FC1" w:rsidP="005F4FC1">
            <w:pPr>
              <w:pStyle w:val="2"/>
              <w:framePr w:wrap="notBeside" w:vAnchor="text" w:hAnchor="text" w:xAlign="center" w:y="1"/>
              <w:shd w:val="clear" w:color="auto" w:fill="auto"/>
              <w:spacing w:before="60" w:line="235" w:lineRule="exact"/>
              <w:jc w:val="center"/>
            </w:pPr>
            <w:r>
              <w:t>Специалист по связям с общественностью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5F4FC1">
            <w:pPr>
              <w:pStyle w:val="2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t xml:space="preserve">Повышение эффективности информационной открытости </w:t>
            </w:r>
            <w:r w:rsidR="005F4FC1">
              <w:t>Института</w:t>
            </w:r>
          </w:p>
        </w:tc>
      </w:tr>
    </w:tbl>
    <w:p w:rsidR="000F7318" w:rsidRDefault="000F731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952"/>
        <w:gridCol w:w="2813"/>
        <w:gridCol w:w="2410"/>
        <w:gridCol w:w="6053"/>
      </w:tblGrid>
      <w:tr w:rsidR="000F7318">
        <w:trPr>
          <w:trHeight w:val="4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12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5F4FC1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 xml:space="preserve">принимаемых </w:t>
            </w:r>
            <w:r w:rsidR="005F4FC1">
              <w:t xml:space="preserve">Институтом, </w:t>
            </w:r>
            <w:r>
              <w:t xml:space="preserve">и </w:t>
            </w:r>
            <w:proofErr w:type="gramStart"/>
            <w:r>
              <w:t>придании</w:t>
            </w:r>
            <w:proofErr w:type="gramEnd"/>
            <w:r>
              <w:t xml:space="preserve"> гласности фактов коррупции в </w:t>
            </w:r>
            <w:r w:rsidR="005F4FC1">
              <w:t>Институте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318">
        <w:trPr>
          <w:trHeight w:val="1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3.7.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F819D3">
            <w:pPr>
              <w:pStyle w:val="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 xml:space="preserve">Мониторинг публикаций в средствах массовой информации о фактах проявления коррупции в </w:t>
            </w:r>
            <w:r w:rsidR="00F819D3">
              <w:t>Институте</w:t>
            </w:r>
            <w:r>
              <w:t xml:space="preserve"> и организация проверки таких фактов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D3" w:rsidRDefault="00F819D3" w:rsidP="00F819D3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Директор Института</w:t>
            </w:r>
          </w:p>
          <w:p w:rsidR="00F819D3" w:rsidRDefault="00F819D3" w:rsidP="00F819D3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F819D3" w:rsidRDefault="00F819D3" w:rsidP="00F819D3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  <w:p w:rsidR="00F819D3" w:rsidRDefault="00F819D3" w:rsidP="00F819D3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0F7318" w:rsidRDefault="00F819D3" w:rsidP="00F819D3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ind w:left="760"/>
              <w:jc w:val="left"/>
            </w:pPr>
            <w:r>
              <w:t>Специалист по связям с общественностью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F819D3">
            <w:pPr>
              <w:pStyle w:val="2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t xml:space="preserve">Выявление и проверка сведений о коррупционных проявлениях в деятельности работников </w:t>
            </w:r>
            <w:r w:rsidR="00F819D3">
              <w:t>Института</w:t>
            </w:r>
          </w:p>
        </w:tc>
      </w:tr>
      <w:tr w:rsidR="000F7318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1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395D09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 xml:space="preserve">Мероприятия, направленные на противодействие коррупции с учетом специфики деятельности </w:t>
            </w:r>
            <w:r w:rsidR="00395D09">
              <w:t>Института</w:t>
            </w:r>
          </w:p>
        </w:tc>
      </w:tr>
      <w:tr w:rsidR="000F7318">
        <w:trPr>
          <w:trHeight w:val="3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Внедрение риск - ориентированного подхода при организации и проведении контрольн</w:t>
            </w:r>
            <w:proofErr w:type="gramStart"/>
            <w:r>
              <w:t>о-</w:t>
            </w:r>
            <w:proofErr w:type="gramEnd"/>
            <w:r>
              <w:t xml:space="preserve"> надзорных мероприятий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D09" w:rsidRDefault="00395D09" w:rsidP="00395D09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Директор Института</w:t>
            </w:r>
          </w:p>
          <w:p w:rsidR="00395D09" w:rsidRDefault="00395D09" w:rsidP="00395D09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395D09" w:rsidRDefault="00395D09" w:rsidP="00395D09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  <w:p w:rsidR="00395D09" w:rsidRDefault="00395D09" w:rsidP="00395D09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0F7318" w:rsidRDefault="000F7318" w:rsidP="00395D09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35" w:lineRule="exact"/>
              <w:ind w:left="76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D09" w:rsidRPr="00395D09" w:rsidRDefault="00395D09" w:rsidP="00395D09">
            <w:pPr>
              <w:framePr w:wrap="notBeside" w:vAnchor="text" w:hAnchor="text" w:xAlign="center" w:y="1"/>
              <w:spacing w:after="60" w:line="24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D09">
              <w:rPr>
                <w:rFonts w:ascii="Times New Roman" w:hAnsi="Times New Roman" w:cs="Times New Roman"/>
                <w:sz w:val="18"/>
                <w:szCs w:val="18"/>
              </w:rPr>
              <w:t>Недопущение возможности проявления коррупционных проявлений при осуществлении деятельности Института</w:t>
            </w:r>
          </w:p>
          <w:p w:rsidR="000F7318" w:rsidRDefault="00395D09" w:rsidP="00395D09">
            <w:pPr>
              <w:pStyle w:val="2"/>
              <w:framePr w:wrap="notBeside" w:vAnchor="text" w:hAnchor="text" w:xAlign="center" w:y="1"/>
              <w:shd w:val="clear" w:color="auto" w:fill="auto"/>
            </w:pPr>
            <w:r w:rsidRPr="00395D09">
              <w:t>Участие в совещаниях о предварительных итогах деятельности органов и учреждений Роспотребнадзора</w:t>
            </w:r>
          </w:p>
        </w:tc>
      </w:tr>
      <w:tr w:rsidR="000F7318">
        <w:trPr>
          <w:trHeight w:val="14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99488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  <w:r w:rsidR="00994887">
              <w:t>2</w:t>
            </w:r>
            <w: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Оптимизация предоставления государственных услуг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994887">
            <w:pPr>
              <w:pStyle w:val="2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Директор Института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jc w:val="center"/>
            </w:pPr>
            <w:r>
              <w:t>На систематической основе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 w:line="245" w:lineRule="exact"/>
            </w:pPr>
            <w:r>
              <w:t>Недопущение возможности проявления коррупционных проявлений при оказании государственных услуг</w:t>
            </w:r>
          </w:p>
          <w:p w:rsidR="000F7318" w:rsidRDefault="000F7318">
            <w:pPr>
              <w:pStyle w:val="2"/>
              <w:framePr w:wrap="notBeside" w:vAnchor="text" w:hAnchor="text" w:xAlign="center" w:y="1"/>
              <w:shd w:val="clear" w:color="auto" w:fill="auto"/>
              <w:spacing w:before="300" w:line="240" w:lineRule="auto"/>
            </w:pPr>
          </w:p>
        </w:tc>
      </w:tr>
    </w:tbl>
    <w:p w:rsidR="000F7318" w:rsidRDefault="000F731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952"/>
        <w:gridCol w:w="2818"/>
        <w:gridCol w:w="2410"/>
        <w:gridCol w:w="6043"/>
      </w:tblGrid>
      <w:tr w:rsidR="000F7318">
        <w:trPr>
          <w:trHeight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lastRenderedPageBreak/>
              <w:t xml:space="preserve">№ </w:t>
            </w:r>
            <w:proofErr w:type="spellStart"/>
            <w:r>
              <w:rPr>
                <w:lang w:val="en-US"/>
              </w:rPr>
              <w:t>ri</w:t>
            </w:r>
            <w:proofErr w:type="spellEnd"/>
            <w:r>
              <w:t>/'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Мероприятия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jc w:val="left"/>
            </w:pPr>
            <w:r>
              <w:t>Ожидаемый результат</w:t>
            </w:r>
          </w:p>
        </w:tc>
      </w:tr>
      <w:tr w:rsidR="000F7318">
        <w:trPr>
          <w:trHeight w:val="10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35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0F73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7318">
        <w:trPr>
          <w:trHeight w:val="24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99488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4.3</w:t>
            </w:r>
            <w:r w:rsidR="00A613AB"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Внедрение системы оценки результативности и эффективности контрольн</w:t>
            </w:r>
            <w:proofErr w:type="gramStart"/>
            <w:r>
              <w:t>о-</w:t>
            </w:r>
            <w:proofErr w:type="gramEnd"/>
            <w:r>
              <w:t xml:space="preserve"> надзорных органов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994887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>
              <w:t>Директор Института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5" w:lineRule="exact"/>
              <w:ind w:right="360"/>
              <w:jc w:val="right"/>
            </w:pPr>
            <w:r>
              <w:t>На систематической основе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/>
            </w:pPr>
            <w:r>
              <w:t xml:space="preserve">Предложения по внедрению системы оценки эффективности и </w:t>
            </w:r>
            <w:proofErr w:type="spellStart"/>
            <w:proofErr w:type="gramStart"/>
            <w:r>
              <w:t>результатив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line="245" w:lineRule="exact"/>
            </w:pPr>
            <w:r>
              <w:t>Минимизация причинения вреда охраняемым законом ценностям</w:t>
            </w:r>
          </w:p>
        </w:tc>
      </w:tr>
      <w:tr w:rsidR="000F7318">
        <w:trPr>
          <w:trHeight w:val="3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8C000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4.4</w:t>
            </w:r>
            <w:r w:rsidR="00A613AB"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994887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Обеспечение своевременного учета федерального имущес</w:t>
            </w:r>
            <w:r w:rsidR="00994887">
              <w:t>тва, включая земельные участки, правообладателем которых является Институт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994887">
            <w:pPr>
              <w:pStyle w:val="2"/>
              <w:framePr w:wrap="notBeside" w:vAnchor="text" w:hAnchor="text" w:xAlign="center" w:y="1"/>
              <w:shd w:val="clear" w:color="auto" w:fill="auto"/>
              <w:spacing w:before="180"/>
              <w:jc w:val="center"/>
            </w:pPr>
            <w:r>
              <w:t>Директор Института</w:t>
            </w:r>
          </w:p>
          <w:p w:rsidR="00994887" w:rsidRDefault="00994887">
            <w:pPr>
              <w:pStyle w:val="2"/>
              <w:framePr w:wrap="notBeside" w:vAnchor="text" w:hAnchor="text" w:xAlign="center" w:y="1"/>
              <w:shd w:val="clear" w:color="auto" w:fill="auto"/>
              <w:spacing w:before="180"/>
              <w:jc w:val="center"/>
            </w:pPr>
            <w:r>
              <w:t>Заместитель директора по общим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45" w:lineRule="exact"/>
              <w:ind w:right="360"/>
              <w:jc w:val="right"/>
            </w:pPr>
            <w:r>
              <w:t>На систематической основе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after="180" w:line="240" w:lineRule="auto"/>
            </w:pPr>
            <w:r>
              <w:t>Эффективное использование федерального имущества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60"/>
            </w:pPr>
            <w:r>
              <w:t>Своевременная государственная регистрация федерального имущества</w:t>
            </w:r>
          </w:p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before="60" w:after="60"/>
            </w:pPr>
            <w:r>
              <w:t xml:space="preserve">Своевременное и полное представление сведений по учету федерального имущества, находящегося на праве оперативного управления </w:t>
            </w:r>
          </w:p>
          <w:p w:rsidR="000F7318" w:rsidRDefault="000F7318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</w:pPr>
          </w:p>
        </w:tc>
      </w:tr>
      <w:tr w:rsidR="000F7318">
        <w:trPr>
          <w:trHeight w:val="2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8C0005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4.5</w:t>
            </w:r>
            <w:r w:rsidR="00A613AB"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8C0005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t xml:space="preserve">Внесение изменений в План противодействия коррупции в </w:t>
            </w:r>
            <w:r w:rsidR="008C0005">
              <w:t>Институте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05" w:rsidRDefault="008C0005" w:rsidP="008C0005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Директор Института</w:t>
            </w:r>
          </w:p>
          <w:p w:rsidR="008C0005" w:rsidRDefault="008C0005" w:rsidP="008C0005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8C0005" w:rsidRDefault="008C0005" w:rsidP="008C0005">
            <w:pPr>
              <w:pStyle w:val="2"/>
              <w:framePr w:wrap="notBeside" w:vAnchor="text" w:hAnchor="text" w:xAlign="center" w:y="1"/>
              <w:shd w:val="clear" w:color="auto" w:fill="auto"/>
              <w:spacing w:before="60"/>
              <w:jc w:val="center"/>
            </w:pPr>
            <w:r w:rsidRPr="00E84514">
              <w:t>Должностное лицо, ответственное за противодействие коррупции в Институте</w:t>
            </w:r>
          </w:p>
          <w:p w:rsidR="000F7318" w:rsidRDefault="000F7318">
            <w:pPr>
              <w:pStyle w:val="2"/>
              <w:framePr w:wrap="notBeside" w:vAnchor="text" w:hAnchor="text" w:xAlign="center" w:y="1"/>
              <w:shd w:val="clear" w:color="auto" w:fill="auto"/>
              <w:spacing w:before="60" w:line="235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right="360"/>
              <w:jc w:val="right"/>
            </w:pPr>
            <w:r>
              <w:t>На систематической основе с учетом изменений законодательства о противодействии коррупции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8" w:rsidRDefault="00A613AB" w:rsidP="008C0005">
            <w:pPr>
              <w:pStyle w:val="2"/>
              <w:framePr w:wrap="notBeside" w:vAnchor="text" w:hAnchor="text" w:xAlign="center" w:y="1"/>
              <w:shd w:val="clear" w:color="auto" w:fill="auto"/>
            </w:pPr>
            <w:r>
              <w:t xml:space="preserve">Своевременная корректировка Плана противодействия коррупции в </w:t>
            </w:r>
            <w:r w:rsidR="008C0005">
              <w:t>Институте</w:t>
            </w:r>
            <w:r>
              <w:t xml:space="preserve"> в соответствии с Национальным планом противодействия коррупции</w:t>
            </w:r>
            <w:r w:rsidR="008C0005">
              <w:t xml:space="preserve">, Планом противодействия коррупции в </w:t>
            </w:r>
            <w:proofErr w:type="spellStart"/>
            <w:r w:rsidR="008C0005">
              <w:t>Роспотребнадзоре</w:t>
            </w:r>
            <w:proofErr w:type="spellEnd"/>
            <w:r w:rsidR="008C0005">
              <w:t xml:space="preserve"> </w:t>
            </w:r>
            <w:r>
              <w:t>и принятыми в его развитие нормативными правовыми актами</w:t>
            </w:r>
          </w:p>
        </w:tc>
        <w:bookmarkStart w:id="2" w:name="_GoBack"/>
        <w:bookmarkEnd w:id="2"/>
      </w:tr>
    </w:tbl>
    <w:p w:rsidR="000F7318" w:rsidRDefault="000F7318">
      <w:pPr>
        <w:rPr>
          <w:sz w:val="2"/>
          <w:szCs w:val="2"/>
        </w:rPr>
      </w:pPr>
    </w:p>
    <w:sectPr w:rsidR="000F7318" w:rsidSect="000F7318">
      <w:headerReference w:type="even" r:id="rId11"/>
      <w:headerReference w:type="default" r:id="rId12"/>
      <w:footerReference w:type="even" r:id="rId13"/>
      <w:footerReference w:type="first" r:id="rId14"/>
      <w:pgSz w:w="16837" w:h="11905" w:orient="landscape"/>
      <w:pgMar w:top="928" w:right="1024" w:bottom="1153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EA" w:rsidRDefault="00C809EA" w:rsidP="000F7318">
      <w:r>
        <w:separator/>
      </w:r>
    </w:p>
  </w:endnote>
  <w:endnote w:type="continuationSeparator" w:id="0">
    <w:p w:rsidR="00C809EA" w:rsidRDefault="00C809EA" w:rsidP="000F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9A" w:rsidRDefault="006E579A" w:rsidP="000334E5">
    <w:pPr>
      <w:pStyle w:val="Headerorfooter0"/>
      <w:framePr w:w="16825" w:h="192" w:wrap="none" w:vAnchor="text" w:hAnchor="page" w:x="7" w:y="-1330"/>
      <w:shd w:val="clear" w:color="auto" w:fill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9A" w:rsidRDefault="006E579A">
    <w:pPr>
      <w:pStyle w:val="Headerorfooter0"/>
      <w:framePr w:h="240" w:wrap="none" w:vAnchor="text" w:hAnchor="page" w:x="1260" w:y="-1238"/>
      <w:shd w:val="clear" w:color="auto" w:fill="auto"/>
      <w:jc w:val="both"/>
    </w:pPr>
  </w:p>
  <w:p w:rsidR="006E579A" w:rsidRDefault="006E579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9A" w:rsidRDefault="006E579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9A" w:rsidRDefault="006E57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EA" w:rsidRDefault="00C809EA"/>
  </w:footnote>
  <w:footnote w:type="continuationSeparator" w:id="0">
    <w:p w:rsidR="00C809EA" w:rsidRDefault="00C809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9A" w:rsidRDefault="00035A4A">
    <w:pPr>
      <w:pStyle w:val="Headerorfooter0"/>
      <w:framePr w:w="16825" w:h="154" w:wrap="none" w:vAnchor="text" w:hAnchor="page" w:x="7" w:y="808"/>
      <w:shd w:val="clear" w:color="auto" w:fill="auto"/>
      <w:ind w:left="8083"/>
    </w:pPr>
    <w:r w:rsidRPr="00035A4A">
      <w:fldChar w:fldCharType="begin"/>
    </w:r>
    <w:r w:rsidR="006E579A">
      <w:instrText xml:space="preserve"> PAGE \* MERGEFORMAT </w:instrText>
    </w:r>
    <w:r w:rsidRPr="00035A4A">
      <w:fldChar w:fldCharType="separate"/>
    </w:r>
    <w:r w:rsidR="00E67A89" w:rsidRPr="00E67A89">
      <w:rPr>
        <w:rStyle w:val="Headerorfooter8pt"/>
        <w:noProof/>
      </w:rPr>
      <w:t>2</w:t>
    </w:r>
    <w:r>
      <w:rPr>
        <w:rStyle w:val="Headerorfooter8pt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9A" w:rsidRDefault="006E579A">
    <w:pPr>
      <w:pStyle w:val="Headerorfooter0"/>
      <w:framePr w:h="216" w:wrap="none" w:vAnchor="text" w:hAnchor="page" w:x="8105" w:y="904"/>
      <w:shd w:val="clear" w:color="auto" w:fill="auto"/>
      <w:jc w:val="both"/>
    </w:pPr>
    <w:r>
      <w:rPr>
        <w:rStyle w:val="Headerorfooter8pt"/>
        <w:lang w:val="en-US"/>
      </w:rPr>
      <w:t>J</w:t>
    </w:r>
  </w:p>
  <w:p w:rsidR="006E579A" w:rsidRDefault="006E579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9A" w:rsidRDefault="00035A4A">
    <w:pPr>
      <w:pStyle w:val="Headerorfooter0"/>
      <w:framePr w:w="16825" w:h="149" w:wrap="none" w:vAnchor="text" w:hAnchor="page" w:x="7" w:y="736"/>
      <w:shd w:val="clear" w:color="auto" w:fill="auto"/>
      <w:ind w:left="8088"/>
    </w:pPr>
    <w:r w:rsidRPr="00035A4A">
      <w:fldChar w:fldCharType="begin"/>
    </w:r>
    <w:r w:rsidR="006E579A">
      <w:instrText xml:space="preserve"> PAGE \* MERGEFORMAT </w:instrText>
    </w:r>
    <w:r w:rsidRPr="00035A4A">
      <w:fldChar w:fldCharType="separate"/>
    </w:r>
    <w:r w:rsidR="00E67A89" w:rsidRPr="00E67A89">
      <w:rPr>
        <w:rStyle w:val="Headerorfooter8pt"/>
        <w:noProof/>
      </w:rPr>
      <w:t>14</w:t>
    </w:r>
    <w:r>
      <w:rPr>
        <w:rStyle w:val="Headerorfooter8pt"/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9A" w:rsidRDefault="00035A4A">
    <w:pPr>
      <w:pStyle w:val="Headerorfooter0"/>
      <w:framePr w:w="16825" w:h="149" w:wrap="none" w:vAnchor="text" w:hAnchor="page" w:x="7" w:y="736"/>
      <w:shd w:val="clear" w:color="auto" w:fill="auto"/>
      <w:ind w:left="8088"/>
    </w:pPr>
    <w:r w:rsidRPr="00035A4A">
      <w:fldChar w:fldCharType="begin"/>
    </w:r>
    <w:r w:rsidR="006E579A">
      <w:instrText xml:space="preserve"> PAGE \* MERGEFORMAT </w:instrText>
    </w:r>
    <w:r w:rsidRPr="00035A4A">
      <w:fldChar w:fldCharType="separate"/>
    </w:r>
    <w:r w:rsidR="00E67A89" w:rsidRPr="00E67A89">
      <w:rPr>
        <w:rStyle w:val="Headerorfooter8pt"/>
        <w:noProof/>
      </w:rPr>
      <w:t>13</w:t>
    </w:r>
    <w:r>
      <w:rPr>
        <w:rStyle w:val="Headerorfooter8pt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4F1E"/>
    <w:multiLevelType w:val="multilevel"/>
    <w:tmpl w:val="DBA60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7318"/>
    <w:rsid w:val="000334E5"/>
    <w:rsid w:val="00035A4A"/>
    <w:rsid w:val="000600B0"/>
    <w:rsid w:val="00062E22"/>
    <w:rsid w:val="000F7318"/>
    <w:rsid w:val="001320DE"/>
    <w:rsid w:val="003457B8"/>
    <w:rsid w:val="00395D09"/>
    <w:rsid w:val="003B170D"/>
    <w:rsid w:val="00405BE5"/>
    <w:rsid w:val="004315C3"/>
    <w:rsid w:val="004F7AC3"/>
    <w:rsid w:val="00510BB6"/>
    <w:rsid w:val="005E5171"/>
    <w:rsid w:val="005F4FC1"/>
    <w:rsid w:val="006353D8"/>
    <w:rsid w:val="006D239D"/>
    <w:rsid w:val="006E579A"/>
    <w:rsid w:val="00756F77"/>
    <w:rsid w:val="0076728F"/>
    <w:rsid w:val="00776118"/>
    <w:rsid w:val="00862D61"/>
    <w:rsid w:val="008742C0"/>
    <w:rsid w:val="008C0005"/>
    <w:rsid w:val="008D5864"/>
    <w:rsid w:val="008F4AA9"/>
    <w:rsid w:val="0091361A"/>
    <w:rsid w:val="00994887"/>
    <w:rsid w:val="009B313A"/>
    <w:rsid w:val="00A613AB"/>
    <w:rsid w:val="00A76815"/>
    <w:rsid w:val="00B65148"/>
    <w:rsid w:val="00BB7252"/>
    <w:rsid w:val="00BE74B6"/>
    <w:rsid w:val="00C809EA"/>
    <w:rsid w:val="00CA5CB7"/>
    <w:rsid w:val="00D04CEF"/>
    <w:rsid w:val="00D33E31"/>
    <w:rsid w:val="00D523D9"/>
    <w:rsid w:val="00D573BE"/>
    <w:rsid w:val="00DA1226"/>
    <w:rsid w:val="00E67A89"/>
    <w:rsid w:val="00E830E2"/>
    <w:rsid w:val="00E84514"/>
    <w:rsid w:val="00F72692"/>
    <w:rsid w:val="00F819D3"/>
    <w:rsid w:val="00F91D64"/>
    <w:rsid w:val="00FA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3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318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erorfooter">
    <w:name w:val="Header or footer_"/>
    <w:basedOn w:val="a0"/>
    <w:link w:val="Headerorfooter0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8pt">
    <w:name w:val="Header or footer + 8 pt"/>
    <w:basedOn w:val="Headerorfooter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">
    <w:name w:val="Body text_"/>
    <w:basedOn w:val="a0"/>
    <w:link w:val="2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a0"/>
    <w:link w:val="Bodytext20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character" w:customStyle="1" w:styleId="Bodytext3">
    <w:name w:val="Body text (3)_"/>
    <w:basedOn w:val="a0"/>
    <w:link w:val="Bodytext30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ptNotBoldSpacing0pt">
    <w:name w:val="Body text (2) + 9 pt;Not Bold;Spacing 0 pt"/>
    <w:basedOn w:val="Bodytext2"/>
    <w:rsid w:val="000F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a0"/>
    <w:link w:val="Bodytext40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Bodytext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Bold">
    <w:name w:val="Body text + Bold"/>
    <w:basedOn w:val="Bodytext"/>
    <w:rsid w:val="000F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5ptItalic">
    <w:name w:val="Body text + 8;5 pt;Italic"/>
    <w:basedOn w:val="Bodytext"/>
    <w:rsid w:val="000F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Heading10">
    <w:name w:val="Heading #1"/>
    <w:basedOn w:val="a"/>
    <w:link w:val="Heading1"/>
    <w:rsid w:val="000F7318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erorfooter0">
    <w:name w:val="Header or footer"/>
    <w:basedOn w:val="a"/>
    <w:link w:val="Headerorfooter"/>
    <w:rsid w:val="000F73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Bodytext"/>
    <w:rsid w:val="000F731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rsid w:val="000F731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14"/>
      <w:szCs w:val="14"/>
    </w:rPr>
  </w:style>
  <w:style w:type="paragraph" w:customStyle="1" w:styleId="Bodytext30">
    <w:name w:val="Body text (3)"/>
    <w:basedOn w:val="a"/>
    <w:link w:val="Bodytext3"/>
    <w:rsid w:val="000F7318"/>
    <w:pPr>
      <w:shd w:val="clear" w:color="auto" w:fill="FFFFFF"/>
      <w:spacing w:line="245" w:lineRule="exact"/>
      <w:ind w:hanging="19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0F73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rsid w:val="00BB72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5">
    <w:name w:val="footer"/>
    <w:basedOn w:val="a"/>
    <w:link w:val="a6"/>
    <w:uiPriority w:val="99"/>
    <w:unhideWhenUsed/>
    <w:rsid w:val="00E83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0E2"/>
    <w:rPr>
      <w:color w:val="000000"/>
    </w:rPr>
  </w:style>
  <w:style w:type="paragraph" w:styleId="a7">
    <w:name w:val="header"/>
    <w:basedOn w:val="a"/>
    <w:link w:val="a8"/>
    <w:uiPriority w:val="99"/>
    <w:unhideWhenUsed/>
    <w:rsid w:val="00E830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30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3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318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erorfooter">
    <w:name w:val="Header or footer_"/>
    <w:basedOn w:val="a0"/>
    <w:link w:val="Headerorfooter0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8pt">
    <w:name w:val="Header or footer + 8 pt"/>
    <w:basedOn w:val="Headerorfooter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">
    <w:name w:val="Body text_"/>
    <w:basedOn w:val="a0"/>
    <w:link w:val="2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a0"/>
    <w:link w:val="Bodytext20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character" w:customStyle="1" w:styleId="Bodytext3">
    <w:name w:val="Body text (3)_"/>
    <w:basedOn w:val="a0"/>
    <w:link w:val="Bodytext30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ptNotBoldSpacing0pt">
    <w:name w:val="Body text (2) + 9 pt;Not Bold;Spacing 0 pt"/>
    <w:basedOn w:val="Bodytext2"/>
    <w:rsid w:val="000F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a0"/>
    <w:link w:val="Bodytext40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Bodytext"/>
    <w:rsid w:val="000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Bold">
    <w:name w:val="Body text + Bold"/>
    <w:basedOn w:val="Bodytext"/>
    <w:rsid w:val="000F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85ptItalic">
    <w:name w:val="Body text + 8;5 pt;Italic"/>
    <w:basedOn w:val="Bodytext"/>
    <w:rsid w:val="000F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Heading10">
    <w:name w:val="Heading #1"/>
    <w:basedOn w:val="a"/>
    <w:link w:val="Heading1"/>
    <w:rsid w:val="000F7318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erorfooter0">
    <w:name w:val="Header or footer"/>
    <w:basedOn w:val="a"/>
    <w:link w:val="Headerorfooter"/>
    <w:rsid w:val="000F73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Bodytext"/>
    <w:rsid w:val="000F731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rsid w:val="000F731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14"/>
      <w:szCs w:val="14"/>
    </w:rPr>
  </w:style>
  <w:style w:type="paragraph" w:customStyle="1" w:styleId="Bodytext30">
    <w:name w:val="Body text (3)"/>
    <w:basedOn w:val="a"/>
    <w:link w:val="Bodytext3"/>
    <w:rsid w:val="000F7318"/>
    <w:pPr>
      <w:shd w:val="clear" w:color="auto" w:fill="FFFFFF"/>
      <w:spacing w:line="245" w:lineRule="exact"/>
      <w:ind w:hanging="19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0F73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rsid w:val="00BB72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5">
    <w:name w:val="footer"/>
    <w:basedOn w:val="a"/>
    <w:link w:val="a6"/>
    <w:uiPriority w:val="99"/>
    <w:unhideWhenUsed/>
    <w:rsid w:val="00E830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0E2"/>
    <w:rPr>
      <w:color w:val="000000"/>
    </w:rPr>
  </w:style>
  <w:style w:type="paragraph" w:styleId="a7">
    <w:name w:val="header"/>
    <w:basedOn w:val="a"/>
    <w:link w:val="a8"/>
    <w:uiPriority w:val="99"/>
    <w:unhideWhenUsed/>
    <w:rsid w:val="00E830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30E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intdep</dc:creator>
  <cp:lastModifiedBy>OK1</cp:lastModifiedBy>
  <cp:revision>3</cp:revision>
  <dcterms:created xsi:type="dcterms:W3CDTF">2018-10-15T13:36:00Z</dcterms:created>
  <dcterms:modified xsi:type="dcterms:W3CDTF">2019-06-17T07:30:00Z</dcterms:modified>
</cp:coreProperties>
</file>